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d9d9d9" w:val="clear"/>
        <w:bidi w:val="1"/>
        <w:spacing w:after="0" w:line="240" w:lineRule="auto"/>
        <w:jc w:val="center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2022/2023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</w:t>
      </w:r>
    </w:p>
    <w:tbl>
      <w:tblPr>
        <w:tblStyle w:val="Table1"/>
        <w:bidiVisual w:val="1"/>
        <w:tblW w:w="145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8"/>
        <w:gridCol w:w="2693"/>
        <w:gridCol w:w="8359"/>
        <w:tblGridChange w:id="0">
          <w:tblGrid>
            <w:gridCol w:w="3508"/>
            <w:gridCol w:w="2693"/>
            <w:gridCol w:w="83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السادس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الثانية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معجزات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الرسل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عليهم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5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9"/>
        <w:gridCol w:w="2132"/>
        <w:gridCol w:w="2132"/>
        <w:gridCol w:w="2132"/>
        <w:gridCol w:w="2132"/>
        <w:gridCol w:w="4273"/>
        <w:tblGridChange w:id="0">
          <w:tblGrid>
            <w:gridCol w:w="1769"/>
            <w:gridCol w:w="2132"/>
            <w:gridCol w:w="2132"/>
            <w:gridCol w:w="2132"/>
            <w:gridCol w:w="2132"/>
            <w:gridCol w:w="42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والتاريخ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16\10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17\10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الحصة</w:t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1\3\5\6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الشعبة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6\5\7\4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المخرجات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1\2\3\5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3\4\5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756.0" w:type="dxa"/>
        <w:jc w:val="left"/>
        <w:tblInd w:w="2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21"/>
        <w:gridCol w:w="2976"/>
        <w:gridCol w:w="5298"/>
        <w:gridCol w:w="1361"/>
        <w:tblGridChange w:id="0">
          <w:tblGrid>
            <w:gridCol w:w="5121"/>
            <w:gridCol w:w="2976"/>
            <w:gridCol w:w="5298"/>
            <w:gridCol w:w="13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مراجعة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السابق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أترك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يعنيني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يتوقع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يكون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قادرا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28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يتعرف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معنى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المعجزة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2-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يبين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الحكمة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تأييد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الرسل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بالمعجزات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يعدد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بعض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معجزات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الرسل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يقارن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المعجزات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الحسية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ومعجزة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القرآن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الكريم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bidi w:val="1"/>
              <w:spacing w:after="200"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0"/>
              </w:rPr>
              <w:t xml:space="preserve">5-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يؤمن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بالمعجزات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جاء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الرسل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الكرام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0">
            <w:pPr>
              <w:bidi w:val="1"/>
              <w:jc w:val="both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(   2   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1">
            <w:pPr>
              <w:bidi w:val="1"/>
              <w:jc w:val="both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32">
            <w:pPr>
              <w:bidi w:val="1"/>
              <w:jc w:val="both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(     1 \2 )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3">
            <w:pPr>
              <w:bidi w:val="1"/>
              <w:jc w:val="both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(2)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المشكلات</w:t>
            </w:r>
          </w:p>
          <w:p w:rsidR="00000000" w:rsidDel="00000000" w:rsidP="00000000" w:rsidRDefault="00000000" w:rsidRPr="00000000" w14:paraId="00000034">
            <w:pPr>
              <w:bidi w:val="1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لاحظ</w:t>
            </w:r>
          </w:p>
          <w:p w:rsidR="00000000" w:rsidDel="00000000" w:rsidP="00000000" w:rsidRDefault="00000000" w:rsidRPr="00000000" w14:paraId="00000035">
            <w:pPr>
              <w:bidi w:val="1"/>
              <w:jc w:val="both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(    3   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6">
            <w:pPr>
              <w:bidi w:val="1"/>
              <w:jc w:val="both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37">
            <w:pPr>
              <w:bidi w:val="1"/>
              <w:jc w:val="both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8">
            <w:pPr>
              <w:bidi w:val="1"/>
              <w:jc w:val="both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(   1\3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الاستقرائي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وتحليل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النص</w:t>
            </w:r>
          </w:p>
          <w:p w:rsidR="00000000" w:rsidDel="00000000" w:rsidP="00000000" w:rsidRDefault="00000000" w:rsidRPr="00000000" w14:paraId="00000039">
            <w:pPr>
              <w:bidi w:val="1"/>
              <w:jc w:val="both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(5  )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القصة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bidi w:val="1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يمهد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الرسل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ومهماتهم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للمعاونة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تحقيقها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شرح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bidi w:val="1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أوضح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مفهوم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المعجزة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استقراء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وتحليله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أقرأ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وأجيب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ومشاهدة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الفيديو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وأوضح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لهم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المعجزة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لغة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03E">
            <w:pPr>
              <w:bidi w:val="1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–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الحكمة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تأييد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رسله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بالمعجزات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أهميتها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0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نا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المدرج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لتعديد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المعجزات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أتعاون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زملائي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)-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الوارد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بند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أقيم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تعلمي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41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أجهزة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bidi w:val="1"/>
              <w:jc w:val="both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العروض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التقديمية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bidi w:val="1"/>
              <w:jc w:val="both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طابعة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للأنشطة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bidi w:val="1"/>
              <w:jc w:val="both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قيديو</w:t>
            </w:r>
          </w:p>
          <w:p w:rsidR="00000000" w:rsidDel="00000000" w:rsidP="00000000" w:rsidRDefault="00000000" w:rsidRPr="00000000" w14:paraId="00000048">
            <w:pPr>
              <w:bidi w:val="1"/>
              <w:jc w:val="both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معجم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المعاني</w:t>
            </w:r>
          </w:p>
        </w:tc>
      </w:tr>
    </w:tbl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540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07"/>
        <w:gridCol w:w="3363"/>
        <w:gridCol w:w="4146"/>
        <w:gridCol w:w="3124"/>
        <w:tblGridChange w:id="0">
          <w:tblGrid>
            <w:gridCol w:w="3907"/>
            <w:gridCol w:w="3363"/>
            <w:gridCol w:w="4146"/>
            <w:gridCol w:w="31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4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bidi w:val="1"/>
              <w:rPr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1"/>
              </w:rPr>
              <w:t xml:space="preserve">المقصود</w:t>
            </w: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1"/>
              </w:rPr>
              <w:t xml:space="preserve">بالمعجزة</w:t>
            </w: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52">
            <w:pPr>
              <w:keepNext w:val="1"/>
              <w:keepLines w:val="1"/>
              <w:bidi w:val="1"/>
              <w:spacing w:before="200" w:line="276" w:lineRule="auto"/>
              <w:rPr>
                <w:rFonts w:ascii="Cambria" w:cs="Cambria" w:eastAsia="Cambria" w:hAnsi="Cambri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1"/>
              </w:rPr>
              <w:t xml:space="preserve">أنواع</w:t>
            </w: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1"/>
              </w:rPr>
              <w:t xml:space="preserve">المعجزات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1"/>
              <w:keepLines w:val="1"/>
              <w:bidi w:val="1"/>
              <w:spacing w:before="200" w:line="276" w:lineRule="auto"/>
              <w:rPr>
                <w:rFonts w:ascii="Cambria" w:cs="Cambria" w:eastAsia="Cambria" w:hAnsi="Cambri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c0000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1"/>
              </w:rPr>
              <w:t xml:space="preserve">الفرق</w:t>
            </w: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1"/>
              </w:rPr>
              <w:t xml:space="preserve">المعجزات</w:t>
            </w: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1"/>
              </w:rPr>
              <w:t xml:space="preserve">الحسية</w:t>
            </w: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1"/>
              </w:rPr>
              <w:t xml:space="preserve">الوقتيه</w:t>
            </w: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1"/>
              </w:rPr>
              <w:t xml:space="preserve">ومعجزة</w:t>
            </w: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1"/>
              </w:rPr>
              <w:t xml:space="preserve">عقلية</w:t>
            </w: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1"/>
              </w:rPr>
              <w:t xml:space="preserve">دائمة</w:t>
            </w: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1"/>
              </w:rPr>
              <w:t xml:space="preserve"> 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5">
            <w:pPr>
              <w:bidi w:val="1"/>
              <w:rPr>
                <w:rFonts w:ascii="Sakkal Majalla" w:cs="Sakkal Majalla" w:eastAsia="Sakkal Majalla" w:hAnsi="Sakkal Majall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bidi w:val="1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         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علاجي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bidi w:val="1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اثنين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معجزات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الرسل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..</w:t>
            </w:r>
          </w:p>
          <w:p w:rsidR="00000000" w:rsidDel="00000000" w:rsidP="00000000" w:rsidRDefault="00000000" w:rsidRPr="00000000" w14:paraId="00000058">
            <w:pPr>
              <w:bidi w:val="1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       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9">
            <w:pPr>
              <w:bidi w:val="1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الفرق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القرآن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ومعجزات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الرسل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؟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ولماذا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اختار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لمحمد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معجزة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كالقرآن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5A">
            <w:pPr>
              <w:bidi w:val="1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B">
            <w:pPr>
              <w:bidi w:val="1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bidi w:val="1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bidi w:val="1"/>
              <w:rPr>
                <w:b w:val="1"/>
                <w:color w:val="2e75b5"/>
                <w:sz w:val="32"/>
                <w:szCs w:val="3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4f6228"/>
                <w:sz w:val="32"/>
                <w:szCs w:val="32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عرف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المعجزة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E">
            <w:pPr>
              <w:bidi w:val="1"/>
              <w:rPr>
                <w:b w:val="1"/>
                <w:color w:val="2e75b5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      - 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أهمية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المعجزة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5F">
            <w:pPr>
              <w:bidi w:val="1"/>
              <w:rPr>
                <w:b w:val="1"/>
                <w:color w:val="2e75b5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ماذا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كانت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معجزة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موسى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60">
            <w:pPr>
              <w:bidi w:val="1"/>
              <w:rPr>
                <w:b w:val="1"/>
                <w:color w:val="2e75b5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عددي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أنواع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المعجزات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61">
            <w:pPr>
              <w:bidi w:val="1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ح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2: - 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الغالب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زمان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عيسى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السلام</w:t>
            </w:r>
            <w:r w:rsidDel="00000000" w:rsidR="00000000" w:rsidRPr="00000000">
              <w:rPr>
                <w:b w:val="1"/>
                <w:color w:val="2e75b5"/>
                <w:sz w:val="32"/>
                <w:szCs w:val="32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علل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توافق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معجزة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الرسل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برع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به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أقوامهم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bidi w:val="1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مديرالمدرسة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المشرف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التربوي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284" w:top="156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7651750</wp:posOffset>
          </wp:positionH>
          <wp:positionV relativeFrom="paragraph">
            <wp:posOffset>-292733</wp:posOffset>
          </wp:positionV>
          <wp:extent cx="1270000" cy="742315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-254632</wp:posOffset>
          </wp:positionV>
          <wp:extent cx="850900" cy="52133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