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440" w:lineRule="auto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المديرية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للتربية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والتعليم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بمحافظة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البريمي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spacing w:after="0" w:line="440" w:lineRule="auto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مدرسة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للتعليم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الأساسي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1-12</w:t>
      </w:r>
    </w:p>
    <w:p w:rsidR="00000000" w:rsidDel="00000000" w:rsidP="00000000" w:rsidRDefault="00000000" w:rsidRPr="00000000" w14:paraId="00000003">
      <w:pPr>
        <w:bidi w:val="1"/>
        <w:spacing w:after="0" w:line="440" w:lineRule="auto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d9d9d9" w:val="clear"/>
        <w:bidi w:val="1"/>
        <w:spacing w:after="0" w:line="500" w:lineRule="auto"/>
        <w:jc w:val="center"/>
        <w:rPr>
          <w:rFonts w:ascii="Sakkal Majalla" w:cs="Sakkal Majalla" w:eastAsia="Sakkal Majalla" w:hAnsi="Sakkal Majalla"/>
          <w:color w:val="c00000"/>
          <w:sz w:val="40"/>
          <w:szCs w:val="40"/>
        </w:rPr>
      </w:pPr>
      <w:r w:rsidDel="00000000" w:rsidR="00000000" w:rsidRPr="00000000">
        <w:rPr>
          <w:rFonts w:ascii="Sakkal Majalla" w:cs="Sakkal Majalla" w:eastAsia="Sakkal Majalla" w:hAnsi="Sakkal Majalla"/>
          <w:color w:val="c00000"/>
          <w:sz w:val="40"/>
          <w:szCs w:val="40"/>
          <w:rtl w:val="1"/>
        </w:rPr>
        <w:t xml:space="preserve">تحضير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40"/>
          <w:szCs w:val="40"/>
          <w:rtl w:val="1"/>
        </w:rPr>
        <w:t xml:space="preserve">مادة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40"/>
          <w:szCs w:val="40"/>
          <w:rtl w:val="1"/>
        </w:rPr>
        <w:t xml:space="preserve">التربية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40"/>
          <w:szCs w:val="40"/>
          <w:rtl w:val="1"/>
        </w:rPr>
        <w:t xml:space="preserve">الإسلامية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40"/>
          <w:szCs w:val="40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40"/>
          <w:szCs w:val="40"/>
          <w:rtl w:val="1"/>
        </w:rPr>
        <w:t xml:space="preserve">العام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40"/>
          <w:szCs w:val="40"/>
          <w:rtl w:val="1"/>
        </w:rPr>
        <w:t xml:space="preserve">الدراسي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40"/>
          <w:szCs w:val="40"/>
          <w:rtl w:val="1"/>
        </w:rPr>
        <w:t xml:space="preserve"> 2020/2021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40"/>
          <w:szCs w:val="40"/>
          <w:rtl w:val="1"/>
        </w:rPr>
        <w:t xml:space="preserve">م</w:t>
      </w:r>
    </w:p>
    <w:p w:rsidR="00000000" w:rsidDel="00000000" w:rsidP="00000000" w:rsidRDefault="00000000" w:rsidRPr="00000000" w14:paraId="00000005">
      <w:pPr>
        <w:shd w:fill="d9d9d9" w:val="clear"/>
        <w:bidi w:val="1"/>
        <w:spacing w:after="0" w:line="120" w:lineRule="auto"/>
        <w:jc w:val="center"/>
        <w:rPr>
          <w:rFonts w:ascii="Sakkal Majalla" w:cs="Sakkal Majalla" w:eastAsia="Sakkal Majalla" w:hAnsi="Sakkal Majalla"/>
          <w:color w:val="c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540" w:lineRule="auto"/>
        <w:ind w:left="714" w:hanging="357"/>
        <w:jc w:val="both"/>
        <w:rPr>
          <w:b w:val="1"/>
          <w:color w:val="00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اسم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المعلمة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:  </w:t>
      </w:r>
    </w:p>
    <w:tbl>
      <w:tblPr>
        <w:tblStyle w:val="Table1"/>
        <w:bidiVisual w:val="1"/>
        <w:tblW w:w="14174.0" w:type="dxa"/>
        <w:jc w:val="left"/>
        <w:tblInd w:w="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25"/>
        <w:gridCol w:w="2634"/>
        <w:gridCol w:w="8115"/>
        <w:tblGridChange w:id="0">
          <w:tblGrid>
            <w:gridCol w:w="3425"/>
            <w:gridCol w:w="2634"/>
            <w:gridCol w:w="8115"/>
          </w:tblGrid>
        </w:tblGridChange>
      </w:tblGrid>
      <w:tr>
        <w:trPr>
          <w:cantSplit w:val="0"/>
          <w:trHeight w:val="6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bidi w:val="1"/>
              <w:spacing w:after="0" w:line="440" w:lineRule="auto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الخامس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bidi w:val="1"/>
              <w:spacing w:after="0" w:line="440" w:lineRule="auto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الأولى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bidi w:val="1"/>
              <w:spacing w:after="0" w:line="440" w:lineRule="auto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عنوان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/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32"/>
                <w:szCs w:val="32"/>
                <w:rtl w:val="1"/>
              </w:rPr>
              <w:t xml:space="preserve">سجود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32"/>
                <w:szCs w:val="32"/>
                <w:rtl w:val="1"/>
              </w:rPr>
              <w:t xml:space="preserve">السهو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440" w:lineRule="auto"/>
        <w:jc w:val="both"/>
        <w:rPr>
          <w:rFonts w:ascii="Sakkal Majalla" w:cs="Sakkal Majalla" w:eastAsia="Sakkal Majalla" w:hAnsi="Sakkal Majalla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173.999999999998" w:type="dxa"/>
        <w:jc w:val="left"/>
        <w:tblInd w:w="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68"/>
        <w:gridCol w:w="2066"/>
        <w:gridCol w:w="2068"/>
        <w:gridCol w:w="2068"/>
        <w:gridCol w:w="2068"/>
        <w:gridCol w:w="2068"/>
        <w:gridCol w:w="2068"/>
        <w:tblGridChange w:id="0">
          <w:tblGrid>
            <w:gridCol w:w="1768"/>
            <w:gridCol w:w="2066"/>
            <w:gridCol w:w="2068"/>
            <w:gridCol w:w="2068"/>
            <w:gridCol w:w="2068"/>
            <w:gridCol w:w="2068"/>
            <w:gridCol w:w="2068"/>
          </w:tblGrid>
        </w:tblGridChange>
      </w:tblGrid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18" w:val="single"/>
              <w:bottom w:color="000000" w:space="0" w:sz="4" w:val="single"/>
              <w:right w:color="000000" w:space="0" w:sz="18" w:val="single"/>
            </w:tcBorders>
            <w:shd w:fill="e2efd9" w:val="clear"/>
          </w:tcPr>
          <w:p w:rsidR="00000000" w:rsidDel="00000000" w:rsidP="00000000" w:rsidRDefault="00000000" w:rsidRPr="00000000" w14:paraId="0000000B">
            <w:pPr>
              <w:bidi w:val="1"/>
              <w:spacing w:after="0" w:line="4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والتاريخ</w:t>
            </w:r>
          </w:p>
        </w:tc>
        <w:tc>
          <w:tcPr>
            <w:tcBorders>
              <w:lef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bidi w:val="1"/>
              <w:spacing w:after="0" w:line="440" w:lineRule="auto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bidi w:val="1"/>
              <w:spacing w:after="0" w:line="440" w:lineRule="auto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bidi w:val="1"/>
              <w:spacing w:after="0" w:line="440" w:lineRule="auto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bidi w:val="1"/>
              <w:spacing w:after="0" w:line="440" w:lineRule="auto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bidi w:val="1"/>
              <w:spacing w:after="0" w:line="440" w:lineRule="auto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bidi w:val="1"/>
              <w:spacing w:after="0" w:line="440" w:lineRule="auto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18" w:val="single"/>
            </w:tcBorders>
            <w:shd w:fill="e2efd9" w:val="clear"/>
          </w:tcPr>
          <w:p w:rsidR="00000000" w:rsidDel="00000000" w:rsidP="00000000" w:rsidRDefault="00000000" w:rsidRPr="00000000" w14:paraId="00000012">
            <w:pPr>
              <w:bidi w:val="1"/>
              <w:spacing w:after="0" w:line="4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الحصة</w:t>
            </w:r>
          </w:p>
        </w:tc>
        <w:tc>
          <w:tcPr>
            <w:tcBorders>
              <w:lef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bidi w:val="1"/>
              <w:spacing w:after="0" w:line="440" w:lineRule="auto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bidi w:val="1"/>
              <w:spacing w:after="0" w:line="440" w:lineRule="auto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bidi w:val="1"/>
              <w:spacing w:after="0" w:line="440" w:lineRule="auto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bidi w:val="1"/>
              <w:spacing w:after="0" w:line="440" w:lineRule="auto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bidi w:val="1"/>
              <w:spacing w:after="0" w:line="440" w:lineRule="auto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bidi w:val="1"/>
              <w:spacing w:after="0" w:line="440" w:lineRule="auto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18" w:val="single"/>
            </w:tcBorders>
            <w:shd w:fill="e2efd9" w:val="clear"/>
          </w:tcPr>
          <w:p w:rsidR="00000000" w:rsidDel="00000000" w:rsidP="00000000" w:rsidRDefault="00000000" w:rsidRPr="00000000" w14:paraId="00000019">
            <w:pPr>
              <w:bidi w:val="1"/>
              <w:spacing w:after="0" w:line="4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الشعبة</w:t>
            </w:r>
          </w:p>
        </w:tc>
        <w:tc>
          <w:tcPr>
            <w:tcBorders>
              <w:lef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bidi w:val="1"/>
              <w:spacing w:after="0" w:line="440" w:lineRule="auto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bidi w:val="1"/>
              <w:spacing w:after="0" w:line="440" w:lineRule="auto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bidi w:val="1"/>
              <w:spacing w:after="0" w:line="440" w:lineRule="auto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bidi w:val="1"/>
              <w:spacing w:after="0" w:line="440" w:lineRule="auto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bidi w:val="1"/>
              <w:spacing w:after="0" w:line="440" w:lineRule="auto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bidi w:val="1"/>
              <w:spacing w:after="0" w:line="440" w:lineRule="auto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18" w:val="single"/>
              <w:right w:color="000000" w:space="0" w:sz="18" w:val="single"/>
            </w:tcBorders>
            <w:shd w:fill="e2efd9" w:val="clear"/>
          </w:tcPr>
          <w:p w:rsidR="00000000" w:rsidDel="00000000" w:rsidP="00000000" w:rsidRDefault="00000000" w:rsidRPr="00000000" w14:paraId="00000020">
            <w:pPr>
              <w:bidi w:val="1"/>
              <w:spacing w:after="0" w:line="4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أرقام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المخرجات</w:t>
            </w:r>
          </w:p>
        </w:tc>
        <w:tc>
          <w:tcPr>
            <w:tcBorders>
              <w:lef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bidi w:val="1"/>
              <w:spacing w:after="0" w:line="440" w:lineRule="auto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bidi w:val="1"/>
              <w:spacing w:after="0" w:line="440" w:lineRule="auto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bidi w:val="1"/>
              <w:spacing w:after="0" w:line="440" w:lineRule="auto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bidi w:val="1"/>
              <w:spacing w:after="0" w:line="440" w:lineRule="auto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bidi w:val="1"/>
              <w:spacing w:after="0" w:line="440" w:lineRule="auto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bidi w:val="1"/>
              <w:spacing w:after="0" w:line="440" w:lineRule="auto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4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5931.0" w:type="dxa"/>
        <w:jc w:val="left"/>
        <w:tblInd w:w="-818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2" w:val="single"/>
          <w:insideV w:color="000000" w:space="0" w:sz="4" w:val="single"/>
        </w:tblBorders>
        <w:tblLayout w:type="fixed"/>
        <w:tblLook w:val="0400"/>
      </w:tblPr>
      <w:tblGrid>
        <w:gridCol w:w="4830"/>
        <w:gridCol w:w="3828"/>
        <w:gridCol w:w="5092"/>
        <w:gridCol w:w="2171"/>
        <w:gridCol w:w="10"/>
        <w:tblGridChange w:id="0">
          <w:tblGrid>
            <w:gridCol w:w="4830"/>
            <w:gridCol w:w="3828"/>
            <w:gridCol w:w="5092"/>
            <w:gridCol w:w="2171"/>
            <w:gridCol w:w="10"/>
          </w:tblGrid>
        </w:tblGridChange>
      </w:tblGrid>
      <w:tr>
        <w:trPr>
          <w:cantSplit w:val="0"/>
          <w:trHeight w:val="1029" w:hRule="atLeast"/>
          <w:tblHeader w:val="0"/>
        </w:trPr>
        <w:tc>
          <w:tcPr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bidi w:val="1"/>
              <w:spacing w:after="0" w:line="42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القبلي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المفاهيم</w:t>
            </w:r>
          </w:p>
        </w:tc>
        <w:tc>
          <w:tcPr>
            <w:gridSpan w:val="4"/>
            <w:tcBorders>
              <w:left w:color="000000" w:space="0" w:sz="18" w:val="single"/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bidi w:val="1"/>
              <w:spacing w:after="0" w:line="420" w:lineRule="auto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  <w:rtl w:val="1"/>
              </w:rPr>
              <w:t xml:space="preserve">القبلي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حكم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السجود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 /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قال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: (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قال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ترى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يسجد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له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السماوات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الارض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2A">
            <w:pPr>
              <w:bidi w:val="1"/>
              <w:spacing w:after="0" w:line="420" w:lineRule="auto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  <w:rtl w:val="1"/>
              </w:rPr>
              <w:t xml:space="preserve">المفاهيم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السجود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 - (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سجود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السهو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سجود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)</w:t>
            </w:r>
          </w:p>
          <w:p w:rsidR="00000000" w:rsidDel="00000000" w:rsidP="00000000" w:rsidRDefault="00000000" w:rsidRPr="00000000" w14:paraId="0000002B">
            <w:pPr>
              <w:bidi w:val="1"/>
              <w:spacing w:after="0" w:line="420" w:lineRule="auto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2F">
            <w:pPr>
              <w:bidi w:val="1"/>
              <w:spacing w:after="0" w:line="4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المخرجات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30">
            <w:pPr>
              <w:bidi w:val="1"/>
              <w:spacing w:after="0" w:line="4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الاستراتيجيات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طرق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التدريس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31">
            <w:pPr>
              <w:bidi w:val="1"/>
              <w:spacing w:after="0" w:line="4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32">
            <w:pPr>
              <w:bidi w:val="1"/>
              <w:spacing w:after="0" w:line="4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الوسائل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ومصادر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bidi w:val="1"/>
              <w:spacing w:after="0" w:line="440" w:lineRule="auto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1"/>
              </w:rPr>
              <w:t xml:space="preserve">يتوقع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1"/>
              </w:rPr>
              <w:t xml:space="preserve">أن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32"/>
                <w:szCs w:val="32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34">
            <w:pPr>
              <w:bidi w:val="1"/>
              <w:spacing w:after="0" w:line="440" w:lineRule="auto"/>
              <w:rPr>
                <w:rFonts w:ascii="Arial" w:cs="Arial" w:eastAsia="Arial" w:hAnsi="Arial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1- 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يناقش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معنى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سجود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السهو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5">
            <w:pPr>
              <w:bidi w:val="1"/>
              <w:spacing w:after="0" w:line="440" w:lineRule="auto"/>
              <w:rPr>
                <w:rFonts w:ascii="Arial" w:cs="Arial" w:eastAsia="Arial" w:hAnsi="Arial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2- 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يبين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الحكمة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سجود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السهو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36">
            <w:pPr>
              <w:bidi w:val="1"/>
              <w:spacing w:after="0" w:line="440" w:lineRule="auto"/>
              <w:rPr>
                <w:rFonts w:ascii="Arial" w:cs="Arial" w:eastAsia="Arial" w:hAnsi="Arial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3- 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يستنتج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حكم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سجود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السهو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37">
            <w:pPr>
              <w:bidi w:val="1"/>
              <w:spacing w:after="0" w:line="440" w:lineRule="auto"/>
              <w:rPr>
                <w:rFonts w:ascii="Arial" w:cs="Arial" w:eastAsia="Arial" w:hAnsi="Arial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4- 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يعدد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الأسباب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الموجبة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لسجود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السهو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8">
            <w:pPr>
              <w:bidi w:val="1"/>
              <w:spacing w:after="0" w:line="440" w:lineRule="auto"/>
              <w:rPr>
                <w:rFonts w:ascii="Arial" w:cs="Arial" w:eastAsia="Arial" w:hAnsi="Arial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5-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يشرح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صفة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سجود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السهوبالتطبيق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العملي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9">
            <w:pPr>
              <w:bidi w:val="1"/>
              <w:spacing w:after="0" w:line="440" w:lineRule="auto"/>
              <w:rPr>
                <w:rFonts w:ascii="Arial" w:cs="Arial" w:eastAsia="Arial" w:hAnsi="Arial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6- 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يحرص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اداء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السجود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بطريقه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صحيحه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32"/>
                <w:szCs w:val="32"/>
                <w:rtl w:val="1"/>
              </w:rPr>
              <w:t xml:space="preserve">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bidi w:val="1"/>
              <w:spacing w:after="0" w:line="380" w:lineRule="auto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32"/>
                <w:szCs w:val="32"/>
                <w:rtl w:val="0"/>
              </w:rPr>
              <w:t xml:space="preserve">(   1   )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B">
            <w:pPr>
              <w:bidi w:val="1"/>
              <w:spacing w:after="0" w:line="380" w:lineRule="auto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(    4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الاستقصاء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C">
            <w:pPr>
              <w:bidi w:val="1"/>
              <w:spacing w:after="0" w:line="380" w:lineRule="auto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(   2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D">
            <w:pPr>
              <w:bidi w:val="1"/>
              <w:spacing w:after="0" w:line="380" w:lineRule="auto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(      3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تنبأ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فسر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لاحظ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فسر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E">
            <w:pPr>
              <w:bidi w:val="1"/>
              <w:spacing w:after="0" w:line="380" w:lineRule="auto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(   )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F">
            <w:pPr>
              <w:bidi w:val="1"/>
              <w:spacing w:after="0" w:line="380" w:lineRule="auto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(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شكل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(7)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المعرفي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0">
            <w:pPr>
              <w:bidi w:val="1"/>
              <w:spacing w:after="0" w:line="380" w:lineRule="auto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(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القياس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.     (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القصة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1">
            <w:pPr>
              <w:bidi w:val="1"/>
              <w:spacing w:after="0" w:line="380" w:lineRule="auto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(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الخرائط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الذهنية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2">
            <w:pPr>
              <w:bidi w:val="1"/>
              <w:spacing w:after="0" w:line="380" w:lineRule="auto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(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الاستكشاف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الاستقرائي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3">
            <w:pPr>
              <w:bidi w:val="1"/>
              <w:spacing w:after="0" w:line="380" w:lineRule="auto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(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باللعب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. (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تمثيل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الأدوار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4">
            <w:pPr>
              <w:bidi w:val="1"/>
              <w:spacing w:after="0" w:line="380" w:lineRule="auto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(   5  )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بالأقران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المحاكاه</w:t>
            </w:r>
          </w:p>
          <w:p w:rsidR="00000000" w:rsidDel="00000000" w:rsidP="00000000" w:rsidRDefault="00000000" w:rsidRPr="00000000" w14:paraId="00000045">
            <w:pPr>
              <w:bidi w:val="1"/>
              <w:spacing w:after="0" w:line="380" w:lineRule="auto"/>
              <w:rPr>
                <w:rFonts w:ascii="Sakkal Majalla" w:cs="Sakkal Majalla" w:eastAsia="Sakkal Majalla" w:hAnsi="Sakkal Majall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(  6  )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المشكلا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2"/>
                <w:szCs w:val="32"/>
                <w:rtl w:val="0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أخرى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: ( 6 )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ذاتي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bidi w:val="1"/>
              <w:spacing w:after="0" w:line="440" w:lineRule="auto"/>
              <w:rPr>
                <w:color w:val="7030a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0"/>
              </w:rPr>
              <w:t xml:space="preserve">-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بعد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تحقق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الهدف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(1-2)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يتم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مناقشة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اركان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الصلاة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وسننها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47">
            <w:pPr>
              <w:bidi w:val="1"/>
              <w:spacing w:after="0" w:line="440" w:lineRule="auto"/>
              <w:rPr>
                <w:color w:val="7030a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بعد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عرض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الفيديو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لكيفية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سجود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السهو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يتم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التأكد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تحقيق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الهدف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( 5 )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خلال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التطبيق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العملي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قبل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الطلاب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الصف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48">
            <w:pPr>
              <w:bidi w:val="1"/>
              <w:spacing w:after="0" w:line="440" w:lineRule="auto"/>
              <w:rPr>
                <w:color w:val="7030a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باستخدام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استراتيجية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قرآءة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الصورة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يتم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كتابة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الأعضاء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السبعة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الصورة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ثم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عرض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صور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لبعض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الأخطاء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عند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السجود</w:t>
            </w:r>
            <w:r w:rsidDel="00000000" w:rsidR="00000000" w:rsidRPr="00000000">
              <w:rPr>
                <w:color w:val="7030a0"/>
                <w:sz w:val="32"/>
                <w:szCs w:val="32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49">
            <w:pPr>
              <w:bidi w:val="1"/>
              <w:spacing w:after="0" w:line="440" w:lineRule="auto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bidi w:val="1"/>
              <w:spacing w:after="0" w:line="440" w:lineRule="auto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bidi w:val="1"/>
              <w:spacing w:after="0" w:line="440" w:lineRule="auto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المدرسي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C">
            <w:pPr>
              <w:bidi w:val="1"/>
              <w:spacing w:after="0" w:line="440" w:lineRule="auto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الصور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bidi w:val="1"/>
              <w:spacing w:after="0" w:line="440" w:lineRule="auto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الفيديوهات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bidi w:val="1"/>
              <w:spacing w:after="0" w:line="440" w:lineRule="auto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المصحف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الشريف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bidi w:val="1"/>
              <w:spacing w:after="0" w:line="440" w:lineRule="auto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سجادة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bidi w:val="1"/>
              <w:spacing w:after="0" w:line="440" w:lineRule="auto"/>
              <w:jc w:val="both"/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استراتيجيات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متنوعة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bottom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1">
            <w:pPr>
              <w:bidi w:val="1"/>
              <w:spacing w:after="0" w:line="4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التكويني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2">
            <w:pPr>
              <w:bidi w:val="1"/>
              <w:spacing w:after="0" w:line="4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علاجي</w:t>
            </w:r>
          </w:p>
          <w:p w:rsidR="00000000" w:rsidDel="00000000" w:rsidP="00000000" w:rsidRDefault="00000000" w:rsidRPr="00000000" w14:paraId="00000053">
            <w:pPr>
              <w:bidi w:val="1"/>
              <w:spacing w:after="0" w:line="4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تفريد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التعليم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4">
            <w:pPr>
              <w:bidi w:val="1"/>
              <w:spacing w:after="0" w:line="4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الختامي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5">
            <w:pPr>
              <w:bidi w:val="1"/>
              <w:spacing w:after="0" w:line="4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المنزلي</w:t>
            </w:r>
          </w:p>
        </w:tc>
      </w:tr>
      <w:tr>
        <w:trPr>
          <w:cantSplit w:val="0"/>
          <w:trHeight w:val="4214" w:hRule="atLeast"/>
          <w:tblHeader w:val="0"/>
        </w:trPr>
        <w:tc>
          <w:tcPr>
            <w:tcBorders>
              <w:top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bidi w:val="1"/>
              <w:spacing w:after="0" w:line="4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ناقش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معنى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سجود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السهو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.</w:t>
            </w:r>
          </w:p>
          <w:p w:rsidR="00000000" w:rsidDel="00000000" w:rsidP="00000000" w:rsidRDefault="00000000" w:rsidRPr="00000000" w14:paraId="00000057">
            <w:pPr>
              <w:bidi w:val="1"/>
              <w:spacing w:after="0" w:line="4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الحكمة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سجود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السهو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.</w:t>
            </w:r>
          </w:p>
          <w:p w:rsidR="00000000" w:rsidDel="00000000" w:rsidP="00000000" w:rsidRDefault="00000000" w:rsidRPr="00000000" w14:paraId="00000058">
            <w:pPr>
              <w:bidi w:val="1"/>
              <w:spacing w:after="0" w:line="4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استنتج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حكم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سجود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السهو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59">
            <w:pPr>
              <w:bidi w:val="1"/>
              <w:spacing w:after="0" w:line="4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الأسباب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الموجبة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لسجود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السهو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A">
            <w:pPr>
              <w:bidi w:val="1"/>
              <w:spacing w:after="0" w:line="4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اشرح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صفة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سجود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السهو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بالتطبيق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العملي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B">
            <w:pPr>
              <w:bidi w:val="1"/>
              <w:spacing w:after="0" w:line="4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احرص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اداء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السجود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بطريقه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صحيحه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C">
            <w:pPr>
              <w:bidi w:val="1"/>
              <w:spacing w:after="0" w:line="4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bidi w:val="1"/>
              <w:spacing w:after="0" w:line="4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bidi w:val="1"/>
              <w:spacing w:after="0" w:line="4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bidi w:val="1"/>
              <w:spacing w:after="0" w:line="4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bidi w:val="1"/>
              <w:spacing w:after="0" w:line="4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bidi w:val="1"/>
              <w:spacing w:after="0" w:line="4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bidi w:val="1"/>
              <w:spacing w:after="0" w:line="4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bidi w:val="1"/>
              <w:spacing w:after="0" w:line="4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bidi w:val="1"/>
              <w:spacing w:after="0" w:line="4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bidi w:val="1"/>
              <w:spacing w:after="0" w:line="4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bidi w:val="1"/>
              <w:spacing w:after="0" w:line="4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bidi w:val="1"/>
              <w:spacing w:after="0" w:line="440" w:lineRule="auto"/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bidi w:val="1"/>
              <w:spacing w:after="0" w:line="440" w:lineRule="auto"/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الرجوع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المصحف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الشريف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او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ابحث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سجدات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التلاوة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واكتب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مثالين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القران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الكريم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9">
            <w:pPr>
              <w:bidi w:val="1"/>
              <w:spacing w:after="0" w:line="440" w:lineRule="auto"/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bidi w:val="1"/>
              <w:spacing w:after="0" w:line="440" w:lineRule="auto"/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علاجي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6B">
            <w:pPr>
              <w:bidi w:val="1"/>
              <w:spacing w:after="0" w:line="440" w:lineRule="auto"/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حكم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سجود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السهو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6C">
            <w:pPr>
              <w:bidi w:val="1"/>
              <w:spacing w:after="0" w:line="440" w:lineRule="auto"/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6D">
            <w:pPr>
              <w:bidi w:val="1"/>
              <w:spacing w:after="0" w:line="440" w:lineRule="auto"/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bidi w:val="1"/>
              <w:spacing w:after="0" w:line="440" w:lineRule="auto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bidi w:val="1"/>
              <w:spacing w:after="0" w:line="440" w:lineRule="auto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bidi w:val="1"/>
              <w:spacing w:after="0" w:line="440" w:lineRule="auto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bidi w:val="1"/>
              <w:spacing w:after="0" w:line="440" w:lineRule="auto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bidi w:val="1"/>
              <w:spacing w:after="0" w:line="440" w:lineRule="auto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bidi w:val="1"/>
              <w:spacing w:after="0" w:line="440" w:lineRule="auto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bidi w:val="1"/>
              <w:spacing w:after="0" w:line="440" w:lineRule="auto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bidi w:val="1"/>
              <w:spacing w:after="0" w:line="440" w:lineRule="auto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bidi w:val="1"/>
              <w:spacing w:after="0" w:line="440" w:lineRule="auto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bidi w:val="1"/>
              <w:spacing w:after="0" w:line="440" w:lineRule="auto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bidi w:val="1"/>
              <w:spacing w:after="0" w:line="440" w:lineRule="auto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bidi w:val="1"/>
              <w:spacing w:after="0" w:line="440" w:lineRule="auto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كم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عضو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يسجد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المصلي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7A">
            <w:pPr>
              <w:bidi w:val="1"/>
              <w:spacing w:after="0" w:line="4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أكمل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7B">
            <w:pPr>
              <w:bidi w:val="1"/>
              <w:spacing w:after="0" w:line="440" w:lineRule="auto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يعد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السجود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الصلاه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..............</w:t>
            </w:r>
          </w:p>
          <w:p w:rsidR="00000000" w:rsidDel="00000000" w:rsidP="00000000" w:rsidRDefault="00000000" w:rsidRPr="00000000" w14:paraId="0000007C">
            <w:pPr>
              <w:bidi w:val="1"/>
              <w:spacing w:after="0" w:line="440" w:lineRule="auto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ماذا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يقال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عند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السجود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...........</w:t>
            </w:r>
          </w:p>
          <w:p w:rsidR="00000000" w:rsidDel="00000000" w:rsidP="00000000" w:rsidRDefault="00000000" w:rsidRPr="00000000" w14:paraId="0000007D">
            <w:pPr>
              <w:bidi w:val="1"/>
              <w:spacing w:after="0" w:line="440" w:lineRule="auto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نسي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الركوع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الصلاه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فتذكر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ذلك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بعد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خرج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الصلاه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فان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صلاته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..</w:t>
            </w:r>
          </w:p>
          <w:p w:rsidR="00000000" w:rsidDel="00000000" w:rsidP="00000000" w:rsidRDefault="00000000" w:rsidRPr="00000000" w14:paraId="0000007E">
            <w:pPr>
              <w:bidi w:val="1"/>
              <w:spacing w:after="0" w:line="440" w:lineRule="auto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سجود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الرجل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وسجود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المرأة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7F">
            <w:pPr>
              <w:bidi w:val="1"/>
              <w:spacing w:after="0" w:line="440" w:lineRule="auto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bidi w:val="1"/>
              <w:spacing w:after="0" w:line="4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bidi w:val="1"/>
              <w:spacing w:after="0" w:line="4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bidi w:val="1"/>
              <w:spacing w:after="0" w:line="4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bidi w:val="1"/>
              <w:spacing w:after="0" w:line="4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bidi w:val="1"/>
              <w:spacing w:after="0" w:line="4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bidi w:val="1"/>
              <w:spacing w:after="0" w:line="4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bidi w:val="1"/>
              <w:spacing w:after="0" w:line="440" w:lineRule="auto"/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حكم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الصلاة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الحالات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التالية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87">
            <w:pPr>
              <w:bidi w:val="1"/>
              <w:spacing w:after="0" w:line="440" w:lineRule="auto"/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1-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ترك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الإستعاذة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عمدا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88">
            <w:pPr>
              <w:bidi w:val="1"/>
              <w:spacing w:after="0" w:line="440" w:lineRule="auto"/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2-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ترك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التشهد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الأول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غير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عمد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89">
            <w:pPr>
              <w:bidi w:val="1"/>
              <w:spacing w:after="0" w:line="440" w:lineRule="auto"/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نسي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تكبيرة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الإحرام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8A">
            <w:pPr>
              <w:bidi w:val="1"/>
              <w:spacing w:after="0" w:line="440" w:lineRule="auto"/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bidi w:val="1"/>
              <w:spacing w:after="0" w:line="4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bidi w:val="1"/>
              <w:spacing w:after="0" w:line="440" w:lineRule="auto"/>
              <w:jc w:val="center"/>
              <w:rPr>
                <w:rFonts w:ascii="Sakkal Majalla" w:cs="Sakkal Majalla" w:eastAsia="Sakkal Majalla" w:hAnsi="Sakkal Majalla"/>
                <w:b w:val="1"/>
                <w:color w:val="c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32"/>
                <w:szCs w:val="32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32"/>
                <w:szCs w:val="32"/>
                <w:rtl w:val="1"/>
              </w:rPr>
              <w:t xml:space="preserve">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8D">
            <w:pPr>
              <w:bidi w:val="1"/>
              <w:spacing w:after="0" w:line="440" w:lineRule="auto"/>
              <w:jc w:val="center"/>
              <w:rPr>
                <w:rFonts w:ascii="Sakkal Majalla" w:cs="Sakkal Majalla" w:eastAsia="Sakkal Majalla" w:hAnsi="Sakkal Majalla"/>
                <w:b w:val="1"/>
                <w:color w:val="c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32"/>
                <w:szCs w:val="32"/>
                <w:rtl w:val="1"/>
              </w:rPr>
              <w:t xml:space="preserve">متى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32"/>
                <w:szCs w:val="32"/>
                <w:rtl w:val="1"/>
              </w:rPr>
              <w:t xml:space="preserve">حدثت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32"/>
                <w:szCs w:val="32"/>
                <w:rtl w:val="1"/>
              </w:rPr>
              <w:t xml:space="preserve">بيعة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32"/>
                <w:szCs w:val="32"/>
                <w:rtl w:val="1"/>
              </w:rPr>
              <w:t xml:space="preserve">العقبة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32"/>
                <w:szCs w:val="32"/>
                <w:rtl w:val="1"/>
              </w:rPr>
              <w:t xml:space="preserve">الاولى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32"/>
                <w:szCs w:val="32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8E">
            <w:pPr>
              <w:bidi w:val="1"/>
              <w:spacing w:after="0" w:line="440" w:lineRule="auto"/>
              <w:jc w:val="center"/>
              <w:rPr>
                <w:rFonts w:ascii="Sakkal Majalla" w:cs="Sakkal Majalla" w:eastAsia="Sakkal Majalla" w:hAnsi="Sakkal Majalla"/>
                <w:b w:val="1"/>
                <w:color w:val="c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bidi w:val="1"/>
              <w:spacing w:after="0" w:line="4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bidi w:val="1"/>
              <w:spacing w:after="0" w:line="4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bidi w:val="1"/>
              <w:spacing w:after="0" w:line="4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bidi w:val="1"/>
              <w:spacing w:after="0" w:line="440" w:lineRule="auto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         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ملاحظات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المعلم</w:t>
            </w:r>
          </w:p>
          <w:p w:rsidR="00000000" w:rsidDel="00000000" w:rsidP="00000000" w:rsidRDefault="00000000" w:rsidRPr="00000000" w14:paraId="00000093">
            <w:pPr>
              <w:bidi w:val="1"/>
              <w:spacing w:after="0" w:line="440" w:lineRule="auto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bidi w:val="1"/>
              <w:spacing w:after="0" w:line="4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bidi w:val="1"/>
              <w:spacing w:after="0" w:line="4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bidi w:val="1"/>
              <w:spacing w:after="0" w:line="440" w:lineRule="auto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440" w:lineRule="auto"/>
        <w:jc w:val="both"/>
        <w:rPr>
          <w:rFonts w:ascii="Sakkal Majalla" w:cs="Sakkal Majalla" w:eastAsia="Sakkal Majalla" w:hAnsi="Sakkal Majalla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440" w:lineRule="auto"/>
        <w:rPr>
          <w:rFonts w:ascii="Sakkal Majalla" w:cs="Sakkal Majalla" w:eastAsia="Sakkal Majalla" w:hAnsi="Sakkal Majalla"/>
          <w:color w:val="00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،، /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المشرف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التربوي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                                       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مدير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المدرسة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/ 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1906" w:w="16838" w:orient="landscape"/>
      <w:pgMar w:bottom="1800" w:top="180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Arial"/>
  <w:font w:name="AmmanV3 Sans Medium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13420.0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3420"/>
      <w:tblGridChange w:id="0">
        <w:tblGrid>
          <w:gridCol w:w="13420"/>
        </w:tblGrid>
      </w:tblGridChange>
    </w:tblGrid>
    <w:tr>
      <w:trPr>
        <w:cantSplit w:val="0"/>
        <w:trHeight w:val="274" w:hRule="atLeast"/>
        <w:tblHeader w:val="0"/>
      </w:trPr>
      <w:tc>
        <w:tcPr/>
        <w:p w:rsidR="00000000" w:rsidDel="00000000" w:rsidP="00000000" w:rsidRDefault="00000000" w:rsidRPr="00000000" w14:paraId="000000B0">
          <w:pPr>
            <w:tabs>
              <w:tab w:val="center" w:pos="4153"/>
              <w:tab w:val="right" w:pos="8306"/>
              <w:tab w:val="right" w:pos="9498"/>
            </w:tabs>
            <w:bidi w:val="1"/>
            <w:rPr>
              <w:rFonts w:ascii="AmmanV3 Sans Medium" w:cs="AmmanV3 Sans Medium" w:eastAsia="AmmanV3 Sans Medium" w:hAnsi="AmmanV3 Sans Medium"/>
              <w:sz w:val="20"/>
              <w:szCs w:val="20"/>
            </w:rPr>
          </w:pPr>
          <w:r w:rsidDel="00000000" w:rsidR="00000000" w:rsidRPr="00000000">
            <w:rPr>
              <w:rFonts w:ascii="AmmanV3 Sans Medium" w:cs="AmmanV3 Sans Medium" w:eastAsia="AmmanV3 Sans Medium" w:hAnsi="AmmanV3 Sans Medium"/>
              <w:sz w:val="20"/>
              <w:szCs w:val="20"/>
              <w:rtl w:val="1"/>
            </w:rPr>
            <w:t xml:space="preserve">صفحة</w:t>
          </w:r>
          <w:r w:rsidDel="00000000" w:rsidR="00000000" w:rsidRPr="00000000">
            <w:rPr>
              <w:rFonts w:ascii="AmmanV3 Sans Medium" w:cs="AmmanV3 Sans Medium" w:eastAsia="AmmanV3 Sans Medium" w:hAnsi="AmmanV3 Sans Medium"/>
              <w:sz w:val="20"/>
              <w:szCs w:val="20"/>
              <w:rtl w:val="1"/>
            </w:rPr>
            <w:t xml:space="preserve"> </w:t>
          </w:r>
          <w:r w:rsidDel="00000000" w:rsidR="00000000" w:rsidRPr="00000000">
            <w:rPr>
              <w:rFonts w:ascii="AmmanV3 Sans Medium" w:cs="AmmanV3 Sans Medium" w:eastAsia="AmmanV3 Sans Medium" w:hAnsi="AmmanV3 Sans Medium"/>
              <w:sz w:val="20"/>
              <w:szCs w:val="20"/>
              <w:rtl w:val="1"/>
            </w:rPr>
            <w:t xml:space="preserve">رقم</w:t>
          </w:r>
          <w:r w:rsidDel="00000000" w:rsidR="00000000" w:rsidRPr="00000000">
            <w:rPr>
              <w:rFonts w:ascii="AmmanV3 Sans Medium" w:cs="AmmanV3 Sans Medium" w:eastAsia="AmmanV3 Sans Medium" w:hAnsi="AmmanV3 Sans Medium"/>
              <w:sz w:val="20"/>
              <w:szCs w:val="20"/>
              <w:rtl w:val="1"/>
            </w:rPr>
            <w:t xml:space="preserve">:  </w:t>
          </w:r>
          <w:r w:rsidDel="00000000" w:rsidR="00000000" w:rsidRPr="00000000">
            <w:rPr>
              <w:rFonts w:ascii="AmmanV3 Sans Medium" w:cs="AmmanV3 Sans Medium" w:eastAsia="AmmanV3 Sans Medium" w:hAnsi="AmmanV3 Sans Medium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mmanV3 Sans Medium" w:cs="AmmanV3 Sans Medium" w:eastAsia="AmmanV3 Sans Medium" w:hAnsi="AmmanV3 Sans Medium"/>
              <w:sz w:val="20"/>
              <w:szCs w:val="20"/>
              <w:rtl w:val="0"/>
            </w:rPr>
            <w:t xml:space="preserve"> / </w:t>
          </w:r>
          <w:r w:rsidDel="00000000" w:rsidR="00000000" w:rsidRPr="00000000">
            <w:rPr>
              <w:rFonts w:ascii="AmmanV3 Sans Medium" w:cs="AmmanV3 Sans Medium" w:eastAsia="AmmanV3 Sans Medium" w:hAnsi="AmmanV3 Sans Medium"/>
              <w:sz w:val="20"/>
              <w:szCs w:val="20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Sakkal Majalla" w:cs="Sakkal Majalla" w:eastAsia="Sakkal Majalla" w:hAnsi="Sakkal Majalla"/>
        <w:color w:val="000000"/>
        <w:sz w:val="32"/>
        <w:szCs w:val="32"/>
      </w:rPr>
    </w:pPr>
    <w:r w:rsidDel="00000000" w:rsidR="00000000" w:rsidRPr="00000000">
      <w:rPr>
        <w:rtl w:val="0"/>
      </w:rPr>
    </w:r>
  </w:p>
  <w:tbl>
    <w:tblPr>
      <w:tblStyle w:val="Table4"/>
      <w:bidiVisual w:val="1"/>
      <w:tblW w:w="14683.0" w:type="dxa"/>
      <w:jc w:val="left"/>
      <w:tblInd w:w="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243"/>
      <w:gridCol w:w="2875"/>
      <w:gridCol w:w="5690"/>
      <w:gridCol w:w="2875"/>
      <w:tblGridChange w:id="0">
        <w:tblGrid>
          <w:gridCol w:w="3243"/>
          <w:gridCol w:w="2875"/>
          <w:gridCol w:w="5690"/>
          <w:gridCol w:w="2875"/>
        </w:tblGrid>
      </w:tblGridChange>
    </w:tblGrid>
    <w:tr>
      <w:trPr>
        <w:cantSplit w:val="0"/>
        <w:trHeight w:val="329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09C">
          <w:pPr>
            <w:tabs>
              <w:tab w:val="center" w:pos="4680"/>
              <w:tab w:val="right" w:pos="9360"/>
            </w:tabs>
            <w:bidi w:val="1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</w:rPr>
            <w:drawing>
              <wp:inline distB="0" distT="0" distL="0" distR="0">
                <wp:extent cx="1137920" cy="658568"/>
                <wp:effectExtent b="0" l="0" r="0" t="0"/>
                <wp:docPr descr="MOE_Arabic" id="1" name="image1.png"/>
                <a:graphic>
                  <a:graphicData uri="http://schemas.openxmlformats.org/drawingml/2006/picture">
                    <pic:pic>
                      <pic:nvPicPr>
                        <pic:cNvPr descr="MOE_Arabic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920" cy="65856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D">
          <w:pPr>
            <w:tabs>
              <w:tab w:val="center" w:pos="4680"/>
              <w:tab w:val="right" w:pos="9360"/>
            </w:tabs>
            <w:bidi w:val="1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</w:tcPr>
        <w:p w:rsidR="00000000" w:rsidDel="00000000" w:rsidP="00000000" w:rsidRDefault="00000000" w:rsidRPr="00000000" w14:paraId="0000009E">
          <w:pPr>
            <w:tabs>
              <w:tab w:val="left" w:pos="2520"/>
              <w:tab w:val="left" w:pos="2649"/>
              <w:tab w:val="center" w:pos="4680"/>
              <w:tab w:val="right" w:pos="9360"/>
            </w:tabs>
            <w:bidi w:val="1"/>
            <w:jc w:val="center"/>
            <w:rPr>
              <w:rFonts w:ascii="Calibri" w:cs="Calibri" w:eastAsia="Calibri" w:hAnsi="Calibri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1"/>
            </w:rPr>
            <w:t xml:space="preserve">(00) </w:t>
          </w: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1"/>
            </w:rPr>
            <w:t xml:space="preserve">تاريخ</w:t>
          </w: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1"/>
            </w:rPr>
            <w:t xml:space="preserve">الإصدار</w:t>
          </w: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1"/>
            </w:rPr>
            <w:t xml:space="preserve">أكتوبر</w:t>
          </w: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1"/>
            </w:rPr>
            <w:t xml:space="preserve"> 2020 </w:t>
          </w: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1"/>
            </w:rPr>
            <w:t xml:space="preserve">نموذج</w:t>
          </w: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1"/>
            </w:rPr>
            <w:t xml:space="preserve">إضافي</w:t>
          </w: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1"/>
            </w:rPr>
            <w:t xml:space="preserve">رقم</w:t>
          </w: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1"/>
            </w:rPr>
            <w:t xml:space="preserve"> (15)</w:t>
          </w:r>
        </w:p>
        <w:p w:rsidR="00000000" w:rsidDel="00000000" w:rsidP="00000000" w:rsidRDefault="00000000" w:rsidRPr="00000000" w14:paraId="0000009F">
          <w:pPr>
            <w:tabs>
              <w:tab w:val="left" w:pos="2649"/>
              <w:tab w:val="center" w:pos="4680"/>
              <w:tab w:val="right" w:pos="9360"/>
            </w:tabs>
            <w:bidi w:val="1"/>
            <w:jc w:val="center"/>
            <w:rPr>
              <w:rFonts w:ascii="Calibri" w:cs="Calibri" w:eastAsia="Calibri" w:hAnsi="Calibri"/>
              <w:b w:val="1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1"/>
            </w:rPr>
            <w:t xml:space="preserve">نموذج</w:t>
          </w: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1"/>
            </w:rPr>
            <w:t xml:space="preserve">استمارة</w:t>
          </w: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1"/>
            </w:rPr>
            <w:t xml:space="preserve">التحضير</w:t>
          </w: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1"/>
            </w:rPr>
            <w:t xml:space="preserve">الإلكتروني</w:t>
          </w: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1"/>
            </w:rPr>
            <w:t xml:space="preserve">للدروس</w:t>
          </w:r>
        </w:p>
        <w:p w:rsidR="00000000" w:rsidDel="00000000" w:rsidP="00000000" w:rsidRDefault="00000000" w:rsidRPr="00000000" w14:paraId="000000A0">
          <w:pPr>
            <w:tabs>
              <w:tab w:val="left" w:pos="2649"/>
              <w:tab w:val="center" w:pos="4680"/>
              <w:tab w:val="right" w:pos="9360"/>
            </w:tabs>
            <w:bidi w:val="1"/>
            <w:jc w:val="center"/>
            <w:rPr>
              <w:rFonts w:ascii="Calibri" w:cs="Calibri" w:eastAsia="Calibri" w:hAnsi="Calibri"/>
              <w:b w:val="1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1"/>
            </w:rPr>
            <w:t xml:space="preserve">عملية</w:t>
          </w: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1"/>
            </w:rPr>
            <w:t xml:space="preserve">إعداد</w:t>
          </w: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1"/>
            </w:rPr>
            <w:t xml:space="preserve">وتنفيذ</w:t>
          </w: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1"/>
            </w:rPr>
            <w:t xml:space="preserve">الخطة</w:t>
          </w: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1"/>
            </w:rPr>
            <w:t xml:space="preserve">الإجرائية</w:t>
          </w: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1"/>
            </w:rPr>
            <w:t xml:space="preserve">لأقسام</w:t>
          </w: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1"/>
            </w:rPr>
            <w:t xml:space="preserve">الإشراف</w:t>
          </w: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1"/>
            </w:rPr>
            <w:t xml:space="preserve">الفني</w:t>
          </w:r>
        </w:p>
        <w:p w:rsidR="00000000" w:rsidDel="00000000" w:rsidP="00000000" w:rsidRDefault="00000000" w:rsidRPr="00000000" w14:paraId="000000A1">
          <w:pPr>
            <w:tabs>
              <w:tab w:val="left" w:pos="2649"/>
              <w:tab w:val="center" w:pos="4680"/>
              <w:tab w:val="right" w:pos="9360"/>
            </w:tabs>
            <w:bidi w:val="1"/>
            <w:jc w:val="center"/>
            <w:rPr>
              <w:rFonts w:ascii="Calibri" w:cs="Calibri" w:eastAsia="Calibri" w:hAnsi="Calibri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A3">
          <w:pPr>
            <w:tabs>
              <w:tab w:val="center" w:pos="4680"/>
              <w:tab w:val="right" w:pos="9360"/>
            </w:tabs>
            <w:bidi w:val="1"/>
            <w:rPr>
              <w:rFonts w:ascii="Calibri" w:cs="Calibri" w:eastAsia="Calibri" w:hAnsi="Calibri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-37464</wp:posOffset>
                </wp:positionH>
                <wp:positionV relativeFrom="paragraph">
                  <wp:posOffset>0</wp:posOffset>
                </wp:positionV>
                <wp:extent cx="998855" cy="605790"/>
                <wp:effectExtent b="0" l="0" r="0" t="0"/>
                <wp:wrapSquare wrapText="bothSides" distB="0" distT="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20249" l="37032" r="38251" t="321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8855" cy="6057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>
      <w:trPr>
        <w:cantSplit w:val="0"/>
        <w:trHeight w:val="181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0A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A5">
          <w:pPr>
            <w:tabs>
              <w:tab w:val="center" w:pos="4680"/>
              <w:tab w:val="right" w:pos="9360"/>
            </w:tabs>
            <w:bidi w:val="1"/>
            <w:jc w:val="center"/>
            <w:rPr>
              <w:rFonts w:ascii="Calibri" w:cs="Calibri" w:eastAsia="Calibri" w:hAnsi="Calibri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85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0A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</w:tcPr>
        <w:p w:rsidR="00000000" w:rsidDel="00000000" w:rsidP="00000000" w:rsidRDefault="00000000" w:rsidRPr="00000000" w14:paraId="000000A7">
          <w:pPr>
            <w:tabs>
              <w:tab w:val="center" w:pos="4680"/>
              <w:tab w:val="right" w:pos="9360"/>
            </w:tabs>
            <w:bidi w:val="1"/>
            <w:jc w:val="center"/>
            <w:rPr>
              <w:rFonts w:ascii="Calibri" w:cs="Calibri" w:eastAsia="Calibri" w:hAnsi="Calibri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A9">
          <w:pPr>
            <w:tabs>
              <w:tab w:val="center" w:pos="4680"/>
              <w:tab w:val="right" w:pos="9360"/>
            </w:tabs>
            <w:bidi w:val="1"/>
            <w:rPr>
              <w:rFonts w:ascii="Calibri" w:cs="Calibri" w:eastAsia="Calibri" w:hAnsi="Calibri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