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9439" w14:textId="61F64D30" w:rsidR="00876E1C" w:rsidRDefault="00F4342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المديرية العامة للمدارس بمحافظة </w:t>
      </w:r>
      <w:r w:rsidR="00821AE7" w:rsidRPr="0022743B">
        <w:rPr>
          <w:rFonts w:ascii="Sakkal Majalla" w:eastAsia="Sakkal Majalla" w:hAnsi="Sakkal Majalla" w:cs="Sakkal Majalla" w:hint="cs"/>
          <w:b/>
          <w:color w:val="E5B8B7" w:themeColor="accent2" w:themeTint="66"/>
          <w:sz w:val="36"/>
          <w:szCs w:val="3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مسقط</w:t>
      </w:r>
    </w:p>
    <w:p w14:paraId="1C6B0A0E" w14:textId="36E2F490" w:rsidR="00876E1C" w:rsidRPr="0022743B" w:rsidRDefault="00F4342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>مدرسة: .</w:t>
      </w:r>
      <w:r w:rsidR="00821AE7" w:rsidRPr="0022743B">
        <w:rPr>
          <w:rFonts w:ascii="Sakkal Majalla" w:eastAsia="Sakkal Majalla" w:hAnsi="Sakkal Majalla" w:cs="Sakkal Majalla" w:hint="cs"/>
          <w:b/>
          <w:color w:val="E5B8B7" w:themeColor="accent2" w:themeTint="66"/>
          <w:sz w:val="36"/>
          <w:szCs w:val="3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الموج الخاصة</w:t>
      </w:r>
    </w:p>
    <w:p w14:paraId="516D692B" w14:textId="77777777" w:rsidR="00876E1C" w:rsidRDefault="00F4342A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bidi/>
        <w:jc w:val="center"/>
        <w:rPr>
          <w:rFonts w:ascii="Sakkal Majalla" w:eastAsia="Sakkal Majalla" w:hAnsi="Sakkal Majalla" w:cs="Sakkal Majalla"/>
          <w:color w:val="C00000"/>
          <w:sz w:val="36"/>
          <w:szCs w:val="36"/>
        </w:rPr>
      </w:pPr>
      <w:r>
        <w:rPr>
          <w:rFonts w:ascii="Sakkal Majalla" w:eastAsia="Sakkal Majalla" w:hAnsi="Sakkal Majalla" w:cs="Sakkal Majalla"/>
          <w:color w:val="C00000"/>
          <w:sz w:val="36"/>
          <w:szCs w:val="36"/>
          <w:rtl/>
        </w:rPr>
        <w:t>تحضير مادة ....التربية الإسلامية............. العام الدراسي 2020/2021 م</w:t>
      </w:r>
    </w:p>
    <w:p w14:paraId="6D68654B" w14:textId="7DCABF51" w:rsidR="00876E1C" w:rsidRPr="00821AE7" w:rsidRDefault="00F434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32"/>
          <w:szCs w:val="32"/>
        </w:rPr>
      </w:pPr>
      <w:r w:rsidRPr="00821AE7">
        <w:rPr>
          <w:rFonts w:ascii="Sakkal Majalla" w:eastAsia="Sakkal Majalla" w:hAnsi="Sakkal Majalla" w:cs="Sakkal Majalla"/>
          <w:b/>
          <w:color w:val="000000"/>
          <w:sz w:val="32"/>
          <w:szCs w:val="32"/>
          <w:rtl/>
        </w:rPr>
        <w:t>اسم المعلم/المعلمة:</w:t>
      </w:r>
      <w:r w:rsidRPr="00821AE7">
        <w:rPr>
          <w:rFonts w:ascii="Sakkal Majalla" w:eastAsia="Sakkal Majalla" w:hAnsi="Sakkal Majalla" w:cs="Sakkal Majalla"/>
          <w:color w:val="000000"/>
          <w:sz w:val="32"/>
          <w:szCs w:val="32"/>
        </w:rPr>
        <w:t xml:space="preserve"> .</w:t>
      </w:r>
      <w:r w:rsidR="00821AE7" w:rsidRPr="00821AE7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821AE7" w:rsidRPr="0022743B">
        <w:rPr>
          <w:rFonts w:ascii="Sakkal Majalla" w:eastAsia="Sakkal Majalla" w:hAnsi="Sakkal Majalla" w:cs="Sakkal Majalla" w:hint="cs"/>
          <w:b/>
          <w:color w:val="000000"/>
          <w:sz w:val="36"/>
          <w:szCs w:val="36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أميرة محمد عبد المحسن</w:t>
      </w:r>
    </w:p>
    <w:tbl>
      <w:tblPr>
        <w:tblStyle w:val="a5"/>
        <w:bidiVisual/>
        <w:tblW w:w="1456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2693"/>
        <w:gridCol w:w="8359"/>
      </w:tblGrid>
      <w:tr w:rsidR="00876E1C" w:rsidRPr="00821AE7" w14:paraId="6440A8F1" w14:textId="77777777" w:rsidTr="0022743B">
        <w:trPr>
          <w:jc w:val="righ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5902E3CF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الصف: الخامس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5EEA55E3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الوحدة: الأولى</w:t>
            </w:r>
          </w:p>
        </w:tc>
        <w:tc>
          <w:tcPr>
            <w:tcW w:w="8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EEDCF90" w14:textId="5E868AAB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 xml:space="preserve">عنوان الدرس/ الموضوع: </w:t>
            </w:r>
            <w:r w:rsidR="001511B6">
              <w:rPr>
                <w:rFonts w:ascii="Sakkal Majalla" w:eastAsia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بيعة العقبة الثانية</w:t>
            </w:r>
          </w:p>
        </w:tc>
      </w:tr>
    </w:tbl>
    <w:p w14:paraId="1F9E1964" w14:textId="77777777" w:rsidR="00876E1C" w:rsidRPr="00821AE7" w:rsidRDefault="00876E1C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Sakkal Majalla" w:eastAsia="Sakkal Majalla" w:hAnsi="Sakkal Majalla" w:cs="Sakkal Majalla"/>
          <w:color w:val="000000"/>
          <w:sz w:val="32"/>
          <w:szCs w:val="32"/>
        </w:rPr>
      </w:pPr>
    </w:p>
    <w:tbl>
      <w:tblPr>
        <w:tblStyle w:val="a6"/>
        <w:bidiVisual/>
        <w:tblW w:w="1456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701207" w:rsidRPr="00821AE7" w14:paraId="79DAA80D" w14:textId="77777777" w:rsidTr="0022743B">
        <w:trPr>
          <w:jc w:val="right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DBDB" w:themeFill="accent2" w:themeFillTint="33"/>
          </w:tcPr>
          <w:p w14:paraId="0F40E421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اليوم والتاريخ</w:t>
            </w:r>
          </w:p>
        </w:tc>
        <w:tc>
          <w:tcPr>
            <w:tcW w:w="2131" w:type="dxa"/>
          </w:tcPr>
          <w:p w14:paraId="477C6E73" w14:textId="654AED38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0BA60EEB" w14:textId="538D9203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7C96F860" w14:textId="006020D5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46C3851E" w14:textId="29055501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55D6AEAF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14:paraId="27F840CC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</w:tr>
      <w:tr w:rsidR="00701207" w:rsidRPr="00821AE7" w14:paraId="4CB81346" w14:textId="77777777" w:rsidTr="0022743B">
        <w:trPr>
          <w:jc w:val="right"/>
        </w:trPr>
        <w:tc>
          <w:tcPr>
            <w:tcW w:w="1769" w:type="dxa"/>
            <w:tcBorders>
              <w:left w:val="single" w:sz="4" w:space="0" w:color="000000"/>
            </w:tcBorders>
            <w:shd w:val="clear" w:color="auto" w:fill="F2DBDB" w:themeFill="accent2" w:themeFillTint="33"/>
          </w:tcPr>
          <w:p w14:paraId="546DE1AC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الحصة</w:t>
            </w:r>
          </w:p>
        </w:tc>
        <w:tc>
          <w:tcPr>
            <w:tcW w:w="2131" w:type="dxa"/>
          </w:tcPr>
          <w:p w14:paraId="16777381" w14:textId="60D9AFCE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</w:tcPr>
          <w:p w14:paraId="7F96E48A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ACA89AD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710A251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42FC98E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 w14:paraId="7854150A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</w:tr>
      <w:tr w:rsidR="00701207" w:rsidRPr="00821AE7" w14:paraId="3A62DB73" w14:textId="77777777" w:rsidTr="0022743B">
        <w:trPr>
          <w:jc w:val="right"/>
        </w:trPr>
        <w:tc>
          <w:tcPr>
            <w:tcW w:w="1769" w:type="dxa"/>
            <w:tcBorders>
              <w:left w:val="single" w:sz="4" w:space="0" w:color="000000"/>
            </w:tcBorders>
            <w:shd w:val="clear" w:color="auto" w:fill="F2DBDB" w:themeFill="accent2" w:themeFillTint="33"/>
          </w:tcPr>
          <w:p w14:paraId="4CC83AF9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الشعبة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14:paraId="388B346E" w14:textId="4222A858" w:rsidR="00701207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الخامس </w:t>
            </w:r>
          </w:p>
        </w:tc>
        <w:tc>
          <w:tcPr>
            <w:tcW w:w="2132" w:type="dxa"/>
          </w:tcPr>
          <w:p w14:paraId="4F672EDC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47D9207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057E3CC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6CAC700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 w14:paraId="0C412631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</w:tr>
      <w:tr w:rsidR="00701207" w:rsidRPr="00821AE7" w14:paraId="0A238070" w14:textId="77777777" w:rsidTr="0022743B">
        <w:trPr>
          <w:jc w:val="right"/>
        </w:trPr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7D89A6B6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  <w:rtl/>
              </w:rPr>
              <w:t>أرقام الأهداف/المخرجات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14:paraId="24CD8F73" w14:textId="12A90103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57"/>
              </w:tabs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14:paraId="7D050803" w14:textId="0370A341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14:paraId="4511681B" w14:textId="29637616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14:paraId="47D3A7F4" w14:textId="3191DB8B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14:paraId="1DDF14CF" w14:textId="7EDE189F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122E0286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</w:tr>
    </w:tbl>
    <w:p w14:paraId="0F02ED2E" w14:textId="4EDC6CF2" w:rsidR="00876E1C" w:rsidRPr="00821AE7" w:rsidRDefault="00876E1C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</w:p>
    <w:p w14:paraId="794C6CDB" w14:textId="03F911D0" w:rsidR="00821AE7" w:rsidRPr="00821AE7" w:rsidRDefault="00821AE7" w:rsidP="00821AE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</w:p>
    <w:tbl>
      <w:tblPr>
        <w:tblStyle w:val="ab"/>
        <w:tblpPr w:leftFromText="180" w:rightFromText="180" w:vertAnchor="text" w:horzAnchor="margin" w:tblpY="140"/>
        <w:bidiVisual/>
        <w:tblW w:w="0" w:type="auto"/>
        <w:tblLook w:val="04A0" w:firstRow="1" w:lastRow="0" w:firstColumn="1" w:lastColumn="0" w:noHBand="0" w:noVBand="1"/>
      </w:tblPr>
      <w:tblGrid>
        <w:gridCol w:w="3863"/>
        <w:gridCol w:w="10697"/>
      </w:tblGrid>
      <w:tr w:rsidR="00821AE7" w:rsidRPr="00821AE7" w14:paraId="20483E3D" w14:textId="77777777" w:rsidTr="0022743B">
        <w:tc>
          <w:tcPr>
            <w:tcW w:w="3863" w:type="dxa"/>
            <w:shd w:val="clear" w:color="auto" w:fill="F2DBDB" w:themeFill="accent2" w:themeFillTint="33"/>
          </w:tcPr>
          <w:p w14:paraId="6330EFDD" w14:textId="57D48AE7" w:rsidR="00821AE7" w:rsidRPr="0022743B" w:rsidRDefault="00821AE7" w:rsidP="00821AE7">
            <w:pP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40"/>
                <w:szCs w:val="40"/>
                <w:rtl/>
              </w:rPr>
            </w:pPr>
            <w:r w:rsidRPr="0022743B">
              <w:rPr>
                <w:rFonts w:ascii="Sakkal Majalla" w:eastAsia="Sakkal Majalla" w:hAnsi="Sakkal Majalla" w:cs="Sakkal Majalla" w:hint="cs"/>
                <w:color w:val="000000"/>
                <w:sz w:val="40"/>
                <w:szCs w:val="40"/>
                <w:rtl/>
              </w:rPr>
              <w:t>التعلم القبلي</w:t>
            </w:r>
          </w:p>
        </w:tc>
        <w:tc>
          <w:tcPr>
            <w:tcW w:w="10697" w:type="dxa"/>
          </w:tcPr>
          <w:p w14:paraId="676ECA00" w14:textId="5F8256D8" w:rsidR="00821AE7" w:rsidRPr="00821AE7" w:rsidRDefault="0097367D" w:rsidP="00821AE7">
            <w:pP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عدد أحكام صلاة الجماعة.</w:t>
            </w:r>
          </w:p>
        </w:tc>
      </w:tr>
      <w:tr w:rsidR="00821AE7" w:rsidRPr="00821AE7" w14:paraId="3615654A" w14:textId="77777777" w:rsidTr="0022743B">
        <w:tc>
          <w:tcPr>
            <w:tcW w:w="3863" w:type="dxa"/>
            <w:shd w:val="clear" w:color="auto" w:fill="F2DBDB" w:themeFill="accent2" w:themeFillTint="33"/>
          </w:tcPr>
          <w:p w14:paraId="0E8874A4" w14:textId="1E7EBF58" w:rsidR="00821AE7" w:rsidRPr="0022743B" w:rsidRDefault="00821AE7" w:rsidP="00821AE7">
            <w:pP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40"/>
                <w:szCs w:val="40"/>
                <w:rtl/>
              </w:rPr>
            </w:pPr>
            <w:r w:rsidRPr="0022743B">
              <w:rPr>
                <w:rFonts w:ascii="Sakkal Majalla" w:eastAsia="Sakkal Majalla" w:hAnsi="Sakkal Majalla" w:cs="Sakkal Majalla" w:hint="cs"/>
                <w:color w:val="000000"/>
                <w:sz w:val="40"/>
                <w:szCs w:val="40"/>
                <w:rtl/>
              </w:rPr>
              <w:t>التمهيد</w:t>
            </w:r>
          </w:p>
        </w:tc>
        <w:tc>
          <w:tcPr>
            <w:tcW w:w="10697" w:type="dxa"/>
          </w:tcPr>
          <w:p w14:paraId="23EF8030" w14:textId="0F340768" w:rsidR="00821AE7" w:rsidRPr="00821AE7" w:rsidRDefault="00DD0052" w:rsidP="00821AE7">
            <w:pP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hyperlink r:id="rId8" w:history="1">
              <w:r w:rsidR="0097367D" w:rsidRPr="007849FB">
                <w:rPr>
                  <w:rStyle w:val="Hyperlink"/>
                  <w:rFonts w:ascii="Sakkal Majalla" w:eastAsia="Sakkal Majalla" w:hAnsi="Sakkal Majalla" w:cs="Sakkal Majalla"/>
                  <w:sz w:val="32"/>
                  <w:szCs w:val="32"/>
                </w:rPr>
                <w:t>https://www.youtube.com/watch?v=NjmWyZ-XP</w:t>
              </w:r>
              <w:r w:rsidR="0097367D" w:rsidRPr="007849FB">
                <w:rPr>
                  <w:rStyle w:val="Hyperlink"/>
                  <w:rFonts w:ascii="Sakkal Majalla" w:eastAsia="Sakkal Majalla" w:hAnsi="Sakkal Majalla" w:cs="Sakkal Majalla"/>
                  <w:sz w:val="32"/>
                  <w:szCs w:val="32"/>
                  <w:rtl/>
                </w:rPr>
                <w:t>5</w:t>
              </w:r>
              <w:r w:rsidR="0097367D" w:rsidRPr="007849FB">
                <w:rPr>
                  <w:rStyle w:val="Hyperlink"/>
                  <w:rFonts w:ascii="Sakkal Majalla" w:eastAsia="Sakkal Majalla" w:hAnsi="Sakkal Majalla" w:cs="Sakkal Majalla"/>
                  <w:sz w:val="32"/>
                  <w:szCs w:val="32"/>
                </w:rPr>
                <w:t>Q</w:t>
              </w:r>
            </w:hyperlink>
            <w:r w:rsidR="0097367D"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821AE7" w:rsidRPr="00821AE7" w14:paraId="50CA9555" w14:textId="77777777" w:rsidTr="0022743B">
        <w:tc>
          <w:tcPr>
            <w:tcW w:w="3863" w:type="dxa"/>
            <w:shd w:val="clear" w:color="auto" w:fill="F2DBDB" w:themeFill="accent2" w:themeFillTint="33"/>
          </w:tcPr>
          <w:p w14:paraId="6DDB9608" w14:textId="46C07A39" w:rsidR="00821AE7" w:rsidRPr="0022743B" w:rsidRDefault="00821AE7" w:rsidP="00821AE7">
            <w:pP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40"/>
                <w:szCs w:val="40"/>
                <w:rtl/>
              </w:rPr>
            </w:pPr>
            <w:r w:rsidRPr="0022743B">
              <w:rPr>
                <w:rFonts w:ascii="Sakkal Majalla" w:eastAsia="Sakkal Majalla" w:hAnsi="Sakkal Majalla" w:cs="Sakkal Majalla" w:hint="cs"/>
                <w:color w:val="000000"/>
                <w:sz w:val="40"/>
                <w:szCs w:val="40"/>
                <w:rtl/>
              </w:rPr>
              <w:t>المفاهيم</w:t>
            </w:r>
          </w:p>
        </w:tc>
        <w:tc>
          <w:tcPr>
            <w:tcW w:w="10697" w:type="dxa"/>
          </w:tcPr>
          <w:p w14:paraId="1C179C0E" w14:textId="78805C9C" w:rsidR="00821AE7" w:rsidRPr="00821AE7" w:rsidRDefault="00701207" w:rsidP="0097367D">
            <w:pPr>
              <w:tabs>
                <w:tab w:val="left" w:pos="2121"/>
              </w:tabs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  <w:r w:rsidR="0097367D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ab/>
            </w:r>
            <w:r w:rsidR="0097367D"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دور المراءة في الإسلام </w:t>
            </w:r>
            <w:r w:rsidR="0097367D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–</w:t>
            </w:r>
            <w:r w:rsidR="0097367D"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الشورة  </w:t>
            </w:r>
          </w:p>
        </w:tc>
      </w:tr>
    </w:tbl>
    <w:p w14:paraId="7580B567" w14:textId="0AAEC1D4" w:rsidR="00821AE7" w:rsidRDefault="00821AE7" w:rsidP="00821AE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</w:p>
    <w:p w14:paraId="6D4E908B" w14:textId="7A0C1CFA" w:rsidR="00C57F26" w:rsidRDefault="00C57F26" w:rsidP="00C57F26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</w:p>
    <w:p w14:paraId="3DC0A605" w14:textId="77777777" w:rsidR="00C57F26" w:rsidRPr="00821AE7" w:rsidRDefault="00C57F26" w:rsidP="00C57F26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Sakkal Majalla" w:eastAsia="Sakkal Majalla" w:hAnsi="Sakkal Majalla" w:cs="Sakkal Majalla"/>
          <w:color w:val="000000"/>
          <w:sz w:val="32"/>
          <w:szCs w:val="32"/>
        </w:rPr>
      </w:pPr>
    </w:p>
    <w:tbl>
      <w:tblPr>
        <w:tblStyle w:val="a7"/>
        <w:bidiVisual/>
        <w:tblW w:w="14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3098"/>
        <w:gridCol w:w="5105"/>
        <w:gridCol w:w="2687"/>
      </w:tblGrid>
      <w:tr w:rsidR="00876E1C" w:rsidRPr="00821AE7" w14:paraId="1243B676" w14:textId="77777777" w:rsidTr="00C57F26">
        <w:trPr>
          <w:jc w:val="right"/>
        </w:trPr>
        <w:tc>
          <w:tcPr>
            <w:tcW w:w="3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13C647D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4E7F9BB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الاستراتيجيات/طرق التدريس</w:t>
            </w:r>
          </w:p>
        </w:tc>
        <w:tc>
          <w:tcPr>
            <w:tcW w:w="51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2647179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261F012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الوسائل ومصادر التعلم</w:t>
            </w:r>
          </w:p>
        </w:tc>
      </w:tr>
      <w:tr w:rsidR="00C57F26" w:rsidRPr="00821AE7" w14:paraId="208B10A4" w14:textId="77777777" w:rsidTr="00C57F26">
        <w:trPr>
          <w:trHeight w:val="7425"/>
          <w:jc w:val="right"/>
        </w:trPr>
        <w:tc>
          <w:tcPr>
            <w:tcW w:w="3630" w:type="dxa"/>
            <w:tcBorders>
              <w:top w:val="single" w:sz="12" w:space="0" w:color="000000"/>
              <w:left w:val="single" w:sz="12" w:space="0" w:color="000000"/>
              <w:bottom w:val="triple" w:sz="4" w:space="0" w:color="auto"/>
            </w:tcBorders>
          </w:tcPr>
          <w:p w14:paraId="71873413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  <w:p w14:paraId="3E678771" w14:textId="44565B9D" w:rsidR="00701207" w:rsidRPr="00175E7D" w:rsidRDefault="00701207" w:rsidP="0017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b/>
                <w:bCs/>
                <w:color w:val="943634" w:themeColor="accent2" w:themeShade="BF"/>
                <w:sz w:val="36"/>
                <w:szCs w:val="36"/>
              </w:rPr>
            </w:pPr>
            <w:r w:rsidRPr="00175E7D">
              <w:rPr>
                <w:rFonts w:ascii="Sakkal Majalla" w:eastAsia="Sakkal Majalla" w:hAnsi="Sakkal Majalla" w:cs="Sakkal Majalla"/>
                <w:b/>
                <w:bCs/>
                <w:color w:val="943634" w:themeColor="accent2" w:themeShade="BF"/>
                <w:sz w:val="36"/>
                <w:szCs w:val="36"/>
                <w:rtl/>
              </w:rPr>
              <w:t>يتوقع من الطالب أن:</w:t>
            </w:r>
          </w:p>
          <w:p w14:paraId="24C3DC95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  <w:p w14:paraId="4610654C" w14:textId="17FAEF72" w:rsidR="001511B6" w:rsidRPr="001511B6" w:rsidRDefault="001511B6" w:rsidP="001511B6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يتعرف الطالب على بنود بيعة العقبة الثانية </w:t>
            </w:r>
          </w:p>
          <w:p w14:paraId="331CE294" w14:textId="01D24004" w:rsidR="001511B6" w:rsidRDefault="001511B6" w:rsidP="001511B6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يقارن بين بيعة  العقبة الأولى وبيعة العقبة الثانية </w:t>
            </w:r>
          </w:p>
          <w:p w14:paraId="4DEE28D2" w14:textId="5A6935F0" w:rsidR="001511B6" w:rsidRPr="001511B6" w:rsidRDefault="001511B6" w:rsidP="001511B6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يفهم معنى الشورة ويطبقها في حياته اقتداء بالرسول </w:t>
            </w:r>
          </w:p>
          <w:p w14:paraId="4549B872" w14:textId="3C26BF35" w:rsidR="001511B6" w:rsidRPr="001511B6" w:rsidRDefault="001511B6" w:rsidP="001511B6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يقدر دور المراءة المسلمة في نشر الإسلام وبناء المجتمع </w:t>
            </w:r>
          </w:p>
          <w:p w14:paraId="7E635F3E" w14:textId="4E51FB9D" w:rsidR="001511B6" w:rsidRPr="001511B6" w:rsidRDefault="001511B6" w:rsidP="001511B6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يقتدي بالصحابة الكرام في نشر الإسلام وتحمل المصاعب </w:t>
            </w:r>
          </w:p>
          <w:p w14:paraId="4A093A35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  <w:p w14:paraId="72918C28" w14:textId="77777777" w:rsidR="00C57F26" w:rsidRDefault="00C57F26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</w:p>
          <w:p w14:paraId="4C3579AA" w14:textId="19231962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bottom w:val="triple" w:sz="4" w:space="0" w:color="auto"/>
            </w:tcBorders>
            <w:shd w:val="clear" w:color="auto" w:fill="D9D9D9" w:themeFill="background1" w:themeFillShade="D9"/>
          </w:tcPr>
          <w:p w14:paraId="3F3A6AB3" w14:textId="2E77A8C5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(       ،</w:t>
            </w:r>
            <w:r w:rsidR="00A71F54"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1</w:t>
            </w: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   ) الحوار والمناقشة.</w:t>
            </w:r>
          </w:p>
          <w:p w14:paraId="3F1C35AF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(                 ) الاستقصاء</w:t>
            </w:r>
          </w:p>
          <w:p w14:paraId="3844608D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(                 ) العصف الذهني.</w:t>
            </w:r>
          </w:p>
          <w:p w14:paraId="3238E33B" w14:textId="3CA4F7AC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(          </w:t>
            </w:r>
            <w:r w:rsidR="00A71F54"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4</w:t>
            </w: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   ) تنبأ، فسر، لاحظ، فسر</w:t>
            </w:r>
          </w:p>
          <w:p w14:paraId="4B721863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(                 ) التعلم التعاوني.</w:t>
            </w:r>
          </w:p>
          <w:p w14:paraId="731E7284" w14:textId="69D8C90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(         </w:t>
            </w:r>
            <w:r w:rsidR="00A71F54"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3</w:t>
            </w: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     ) أسلوب تحليل النص</w:t>
            </w:r>
          </w:p>
          <w:p w14:paraId="721C2903" w14:textId="1BDF545E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(        </w:t>
            </w:r>
            <w:r w:rsidR="00175E7D"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      </w:t>
            </w: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) أسلوب المحاكاة</w:t>
            </w:r>
          </w:p>
          <w:p w14:paraId="3D5E4A0E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(                 ) القصة</w:t>
            </w:r>
          </w:p>
          <w:p w14:paraId="654BDF90" w14:textId="3F9247C9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(         </w:t>
            </w:r>
            <w:r w:rsidR="00A71F54"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2</w:t>
            </w: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        ) الخرائط الذهنية.</w:t>
            </w:r>
          </w:p>
          <w:p w14:paraId="2ACC8768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(                 ) الاستكشاف الاستقرائي</w:t>
            </w:r>
          </w:p>
          <w:p w14:paraId="0373706F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(                 ) التعلم باللعب.</w:t>
            </w:r>
          </w:p>
          <w:p w14:paraId="7EAD0905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(                 ) تمثيل الأدوار.</w:t>
            </w:r>
          </w:p>
          <w:p w14:paraId="4F3FF595" w14:textId="1FBE4B11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(        </w:t>
            </w:r>
            <w:r w:rsidR="00A71F54"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5</w:t>
            </w: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 xml:space="preserve">       ) التعلم الذاتي,</w:t>
            </w:r>
          </w:p>
          <w:p w14:paraId="63BD3D34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(                 ) حل المشكلات.</w:t>
            </w:r>
          </w:p>
          <w:p w14:paraId="6DE1D931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•</w:t>
            </w: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ab/>
              <w:t>أخرى:</w:t>
            </w:r>
          </w:p>
          <w:p w14:paraId="20B37CEE" w14:textId="7222CC5A" w:rsidR="00C57F26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Sakkal Majalla" w:eastAsia="Sakkal Majalla" w:hAnsi="Sakkal Majalla" w:cs="Sakkal Majalla"/>
                <w:color w:val="FF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أسلوب المحاكاة:</w:t>
            </w:r>
          </w:p>
        </w:tc>
        <w:tc>
          <w:tcPr>
            <w:tcW w:w="5105" w:type="dxa"/>
            <w:tcBorders>
              <w:top w:val="single" w:sz="12" w:space="0" w:color="000000"/>
              <w:bottom w:val="triple" w:sz="4" w:space="0" w:color="auto"/>
            </w:tcBorders>
          </w:tcPr>
          <w:p w14:paraId="3E91F4E6" w14:textId="7B524C72" w:rsidR="001511B6" w:rsidRDefault="001511B6" w:rsidP="0097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</w:p>
          <w:p w14:paraId="4425D088" w14:textId="77777777" w:rsidR="001511B6" w:rsidRDefault="001511B6" w:rsidP="001511B6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الحوار والمناقشة :</w:t>
            </w:r>
          </w:p>
          <w:p w14:paraId="46849EE6" w14:textId="77777777" w:rsidR="001511B6" w:rsidRDefault="001511B6" w:rsidP="001511B6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من خلال طرح الأسئلة للوصول إلى بنود بيعة العقبة الثانية </w:t>
            </w:r>
          </w:p>
          <w:p w14:paraId="19818DCE" w14:textId="77777777" w:rsidR="001511B6" w:rsidRDefault="001511B6" w:rsidP="001511B6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الخرائط الذهنية :</w:t>
            </w:r>
          </w:p>
          <w:p w14:paraId="4B39382B" w14:textId="77777777" w:rsidR="001511B6" w:rsidRDefault="001511B6" w:rsidP="001511B6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من خلال عمل خريطة ذهنية توضح الفرق بين بيعة العقبة الأولى والثانية </w:t>
            </w:r>
          </w:p>
          <w:p w14:paraId="2305A017" w14:textId="77777777" w:rsidR="001511B6" w:rsidRDefault="0097367D" w:rsidP="0097367D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تحليل النص :</w:t>
            </w:r>
          </w:p>
          <w:p w14:paraId="3928D41C" w14:textId="77777777" w:rsidR="0097367D" w:rsidRDefault="0097367D" w:rsidP="0097367D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من خلال تحليل الفقرة الموجودة في الكتاب والتي تبين معنى الشورة ص 116</w:t>
            </w:r>
          </w:p>
          <w:p w14:paraId="7A42B728" w14:textId="2D3B3A00" w:rsidR="0097367D" w:rsidRDefault="0097367D" w:rsidP="0097367D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تنبا فسر :</w:t>
            </w:r>
          </w:p>
          <w:p w14:paraId="7F54179B" w14:textId="77777777" w:rsidR="0097367D" w:rsidRDefault="0097367D" w:rsidP="0097367D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من خلال تفسيره لدور المراءة وأهميته منذ بداية الإسلام ودورها الفعال </w:t>
            </w:r>
          </w:p>
          <w:p w14:paraId="6734B5D3" w14:textId="77777777" w:rsidR="0097367D" w:rsidRDefault="0097367D" w:rsidP="0097367D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التعلم الذاتي :</w:t>
            </w:r>
          </w:p>
          <w:p w14:paraId="59368610" w14:textId="0B315F02" w:rsidR="0097367D" w:rsidRPr="0097367D" w:rsidRDefault="0097367D" w:rsidP="00A71F54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من خلال الاقتداء بالصحابة الكرام </w:t>
            </w:r>
          </w:p>
        </w:tc>
        <w:tc>
          <w:tcPr>
            <w:tcW w:w="2687" w:type="dxa"/>
            <w:tcBorders>
              <w:top w:val="single" w:sz="12" w:space="0" w:color="000000"/>
              <w:bottom w:val="triple" w:sz="4" w:space="0" w:color="auto"/>
              <w:right w:val="single" w:sz="12" w:space="0" w:color="000000"/>
            </w:tcBorders>
          </w:tcPr>
          <w:p w14:paraId="1BC1EAF5" w14:textId="09BF08BC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  <w:p w14:paraId="6AB05A9C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الكتاب المدرسي</w:t>
            </w:r>
          </w:p>
          <w:p w14:paraId="0A910C6F" w14:textId="77777777" w:rsidR="00701207" w:rsidRPr="0070120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2-مقطع من اليوتيوب</w:t>
            </w:r>
          </w:p>
          <w:p w14:paraId="7996B82A" w14:textId="77777777" w:rsidR="00701207" w:rsidRPr="00821AE7" w:rsidRDefault="00701207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701207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3-عرض بوربوينت</w:t>
            </w:r>
          </w:p>
          <w:p w14:paraId="5E3E8BEE" w14:textId="1DFF74A1" w:rsidR="00C57F26" w:rsidRPr="00701207" w:rsidRDefault="00C5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</w:tr>
    </w:tbl>
    <w:p w14:paraId="64D68F04" w14:textId="502AC627" w:rsidR="00C57F26" w:rsidRDefault="00C57F26" w:rsidP="00C57F26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</w:p>
    <w:p w14:paraId="1400B0A5" w14:textId="77777777" w:rsidR="00175E7D" w:rsidRPr="00821AE7" w:rsidRDefault="00175E7D" w:rsidP="00175E7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Sakkal Majalla" w:eastAsia="Sakkal Majalla" w:hAnsi="Sakkal Majalla" w:cs="Sakkal Majalla"/>
          <w:color w:val="000000"/>
          <w:sz w:val="32"/>
          <w:szCs w:val="32"/>
        </w:rPr>
      </w:pPr>
    </w:p>
    <w:tbl>
      <w:tblPr>
        <w:tblStyle w:val="a8"/>
        <w:bidiVisual/>
        <w:tblW w:w="14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3635"/>
        <w:gridCol w:w="3635"/>
        <w:gridCol w:w="3635"/>
      </w:tblGrid>
      <w:tr w:rsidR="00876E1C" w:rsidRPr="00821AE7" w14:paraId="17C2720A" w14:textId="77777777" w:rsidTr="00175E7D">
        <w:trPr>
          <w:jc w:val="right"/>
        </w:trPr>
        <w:tc>
          <w:tcPr>
            <w:tcW w:w="3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8D29DDF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2FF3833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041BBB3F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6EB14A3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3838641" w14:textId="77777777" w:rsidR="00876E1C" w:rsidRPr="00821AE7" w:rsidRDefault="00F43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175E7D" w:rsidRPr="00821AE7" w14:paraId="38BEBDAB" w14:textId="77777777" w:rsidTr="00175E7D">
        <w:trPr>
          <w:trHeight w:val="4710"/>
          <w:jc w:val="right"/>
        </w:trPr>
        <w:tc>
          <w:tcPr>
            <w:tcW w:w="3635" w:type="dxa"/>
            <w:tcBorders>
              <w:top w:val="single" w:sz="12" w:space="0" w:color="000000"/>
              <w:left w:val="single" w:sz="12" w:space="0" w:color="000000"/>
              <w:bottom w:val="triple" w:sz="4" w:space="0" w:color="auto"/>
            </w:tcBorders>
            <w:vAlign w:val="center"/>
          </w:tcPr>
          <w:p w14:paraId="7D853249" w14:textId="77777777" w:rsidR="00175E7D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  <w:p w14:paraId="79E7157A" w14:textId="0B97DDBF" w:rsidR="00175E7D" w:rsidRDefault="00E11511" w:rsidP="00E11511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عدد بنود بيعة العقبة الثانية ؟</w:t>
            </w:r>
          </w:p>
          <w:p w14:paraId="5C22A620" w14:textId="6B0CC858" w:rsidR="00E11511" w:rsidRDefault="00E11511" w:rsidP="00E11511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قارن بين بيعة العقبة الأولى والثانية</w:t>
            </w:r>
          </w:p>
          <w:p w14:paraId="646ED2A0" w14:textId="77A263B3" w:rsidR="00E11511" w:rsidRDefault="00E11511" w:rsidP="00E11511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في أ عام كانت بيعة العقبة الثانية </w:t>
            </w:r>
          </w:p>
          <w:p w14:paraId="2BD7B015" w14:textId="55BB8359" w:rsidR="00E11511" w:rsidRDefault="00E11511" w:rsidP="00E11511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على ما يدل ذكر المرأتان في بيعة العقبة الثانية </w:t>
            </w:r>
          </w:p>
          <w:p w14:paraId="15AAC813" w14:textId="2AF97024" w:rsidR="00E11511" w:rsidRDefault="00E11511" w:rsidP="00E11511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كيف تطبق مبدا الشورة في حياتك اليومية </w:t>
            </w:r>
          </w:p>
          <w:p w14:paraId="6C13334B" w14:textId="0C45A7DA" w:rsidR="00E11511" w:rsidRPr="00E11511" w:rsidRDefault="00E11511" w:rsidP="00E11511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على ما يدل زيادة عدد المبايعين في بيعة العقبة الثانية </w:t>
            </w:r>
          </w:p>
          <w:p w14:paraId="387D2439" w14:textId="0043CC9C" w:rsidR="00175E7D" w:rsidRDefault="00175E7D" w:rsidP="00175E7D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12FDCF0" w14:textId="77777777" w:rsidR="00175E7D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  <w:p w14:paraId="143BA128" w14:textId="77777777" w:rsidR="00175E7D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  <w:p w14:paraId="4EA23753" w14:textId="77777777" w:rsidR="00175E7D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  <w:p w14:paraId="4031430B" w14:textId="77777777" w:rsidR="00175E7D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  <w:p w14:paraId="26FCC632" w14:textId="77777777" w:rsidR="00175E7D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3635" w:type="dxa"/>
            <w:tcBorders>
              <w:top w:val="single" w:sz="12" w:space="0" w:color="000000"/>
              <w:bottom w:val="triple" w:sz="4" w:space="0" w:color="auto"/>
            </w:tcBorders>
            <w:vAlign w:val="center"/>
          </w:tcPr>
          <w:p w14:paraId="4A4C44A7" w14:textId="77777777" w:rsidR="00175E7D" w:rsidRPr="0022743B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C0504D" w:themeColor="accent2"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2743B">
              <w:rPr>
                <w:rFonts w:ascii="Sakkal Majalla" w:eastAsia="Sakkal Majalla" w:hAnsi="Sakkal Majalla" w:cs="Sakkal Majalla"/>
                <w:b/>
                <w:color w:val="C0504D" w:themeColor="accent2"/>
                <w:sz w:val="48"/>
                <w:szCs w:val="48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نشاط إثرائي/</w:t>
            </w:r>
          </w:p>
          <w:p w14:paraId="15A69126" w14:textId="3EA81A22" w:rsidR="00175E7D" w:rsidRPr="00701207" w:rsidRDefault="00175E7D" w:rsidP="00701207">
            <w:pPr>
              <w:bidi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A31CEA0" w14:textId="1612D3BE" w:rsidR="00175E7D" w:rsidRDefault="00E11511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عدد بنود بيعة العقبة الثانية </w:t>
            </w:r>
          </w:p>
          <w:p w14:paraId="53AD44EC" w14:textId="3939F4A4" w:rsidR="00175E7D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</w:p>
          <w:p w14:paraId="7F6B086C" w14:textId="77777777" w:rsidR="00175E7D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  <w:p w14:paraId="63D0BE0B" w14:textId="77777777" w:rsidR="00175E7D" w:rsidRPr="0022743B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2743B">
              <w:rPr>
                <w:rFonts w:ascii="Sakkal Majalla" w:eastAsia="Sakkal Majalla" w:hAnsi="Sakkal Majalla" w:cs="Sakkal Majalla"/>
                <w:b/>
                <w:color w:val="000000"/>
                <w:sz w:val="48"/>
                <w:szCs w:val="48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نشاط علاجي/</w:t>
            </w:r>
          </w:p>
          <w:p w14:paraId="51121643" w14:textId="77777777" w:rsidR="00175E7D" w:rsidRPr="00821AE7" w:rsidRDefault="00175E7D" w:rsidP="00701207">
            <w:pPr>
              <w:bidi/>
              <w:rPr>
                <w:rFonts w:ascii="Sakkal Majalla" w:eastAsia="Sakkal Majalla" w:hAnsi="Sakkal Majalla" w:cs="Sakkal Majalla"/>
                <w:sz w:val="32"/>
                <w:szCs w:val="32"/>
                <w:rtl/>
              </w:rPr>
            </w:pPr>
          </w:p>
          <w:p w14:paraId="23A2E415" w14:textId="48A43F80" w:rsidR="00175E7D" w:rsidRPr="00701207" w:rsidRDefault="00E11511" w:rsidP="00E11511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 xml:space="preserve">كم عدد من بايع الرسول في بيعة العقبة الثانية وكم أمراءه </w:t>
            </w:r>
          </w:p>
          <w:p w14:paraId="1D41ED31" w14:textId="77777777" w:rsidR="00175E7D" w:rsidRPr="00821AE7" w:rsidRDefault="00175E7D" w:rsidP="00701207">
            <w:pPr>
              <w:bidi/>
              <w:rPr>
                <w:rFonts w:ascii="Sakkal Majalla" w:eastAsia="Sakkal Majalla" w:hAnsi="Sakkal Majalla" w:cs="Sakkal Majalla"/>
                <w:sz w:val="32"/>
                <w:szCs w:val="32"/>
                <w:rtl/>
              </w:rPr>
            </w:pPr>
          </w:p>
          <w:p w14:paraId="6635C180" w14:textId="77777777" w:rsidR="00175E7D" w:rsidRDefault="00175E7D" w:rsidP="00701207">
            <w:pPr>
              <w:bidi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  <w:p w14:paraId="5A1797D1" w14:textId="16D372AF" w:rsidR="00175E7D" w:rsidRPr="00821AE7" w:rsidRDefault="00175E7D" w:rsidP="00701207">
            <w:pPr>
              <w:bidi/>
              <w:rPr>
                <w:rFonts w:ascii="Sakkal Majalla" w:eastAsia="Sakkal Majalla" w:hAnsi="Sakkal Majalla" w:cs="Sakkal Majalla"/>
                <w:sz w:val="32"/>
                <w:szCs w:val="32"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734363" w14:textId="11E1F4AF" w:rsidR="00175E7D" w:rsidRDefault="00E11511" w:rsidP="00175E7D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على ما يدل طلب الرسول من أهل يثر أن يختاروا أثنى عشر نقيبا؟</w:t>
            </w:r>
          </w:p>
          <w:p w14:paraId="24749A31" w14:textId="19DDCAF4" w:rsidR="00E11511" w:rsidRPr="00821AE7" w:rsidRDefault="00E11511" w:rsidP="00175E7D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>أذكر بنود بيعة العقبة الثانية .</w:t>
            </w:r>
          </w:p>
          <w:p w14:paraId="681F3971" w14:textId="440D26A2" w:rsidR="00175E7D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B94F9" w14:textId="15F0C6B9" w:rsidR="00175E7D" w:rsidRPr="00821AE7" w:rsidRDefault="00E11511" w:rsidP="0017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حل ورقة العمل المصاحبة للدرس </w:t>
            </w:r>
          </w:p>
        </w:tc>
      </w:tr>
      <w:tr w:rsidR="00175E7D" w:rsidRPr="00821AE7" w14:paraId="5586C315" w14:textId="77777777" w:rsidTr="00175E7D">
        <w:trPr>
          <w:jc w:val="right"/>
        </w:trPr>
        <w:tc>
          <w:tcPr>
            <w:tcW w:w="3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87F1F38" w14:textId="77777777" w:rsidR="00175E7D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821AE7"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7D37045" w14:textId="58164672" w:rsidR="00175E7D" w:rsidRPr="00821AE7" w:rsidRDefault="00175E7D" w:rsidP="0070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</w:p>
        </w:tc>
      </w:tr>
    </w:tbl>
    <w:p w14:paraId="7465CA8B" w14:textId="77777777" w:rsidR="00876E1C" w:rsidRPr="00821AE7" w:rsidRDefault="00876E1C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Sakkal Majalla" w:eastAsia="Sakkal Majalla" w:hAnsi="Sakkal Majalla" w:cs="Sakkal Majalla"/>
          <w:color w:val="000000"/>
          <w:sz w:val="32"/>
          <w:szCs w:val="32"/>
        </w:rPr>
      </w:pPr>
    </w:p>
    <w:p w14:paraId="00182F6F" w14:textId="4AE426F3" w:rsidR="00876E1C" w:rsidRPr="00821AE7" w:rsidRDefault="00F4342A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Sakkal Majalla" w:eastAsia="Sakkal Majalla" w:hAnsi="Sakkal Majalla" w:cs="Sakkal Majalla"/>
          <w:color w:val="000000"/>
          <w:sz w:val="32"/>
          <w:szCs w:val="32"/>
        </w:rPr>
      </w:pPr>
      <w:r w:rsidRPr="00821AE7">
        <w:rPr>
          <w:rFonts w:ascii="Sakkal Majalla" w:eastAsia="Sakkal Majalla" w:hAnsi="Sakkal Majalla" w:cs="Sakkal Majalla"/>
          <w:b/>
          <w:color w:val="000000"/>
          <w:sz w:val="32"/>
          <w:szCs w:val="32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يعتمد،،، المشرف التربوي</w:t>
      </w:r>
    </w:p>
    <w:sectPr w:rsidR="00876E1C" w:rsidRPr="00821AE7" w:rsidSect="00821AE7">
      <w:headerReference w:type="default" r:id="rId9"/>
      <w:pgSz w:w="16838" w:h="11906" w:orient="landscape"/>
      <w:pgMar w:top="1560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D180" w14:textId="77777777" w:rsidR="00623125" w:rsidRDefault="00623125">
      <w:r>
        <w:separator/>
      </w:r>
    </w:p>
  </w:endnote>
  <w:endnote w:type="continuationSeparator" w:id="0">
    <w:p w14:paraId="5B8B842A" w14:textId="77777777" w:rsidR="00623125" w:rsidRDefault="0062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B3E8" w14:textId="77777777" w:rsidR="00623125" w:rsidRDefault="00623125">
      <w:r>
        <w:separator/>
      </w:r>
    </w:p>
  </w:footnote>
  <w:footnote w:type="continuationSeparator" w:id="0">
    <w:p w14:paraId="34CAE10A" w14:textId="77777777" w:rsidR="00623125" w:rsidRDefault="0062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8FDF" w14:textId="158FE586" w:rsidR="00876E1C" w:rsidRDefault="00821AE7">
    <w:pPr>
      <w:pBdr>
        <w:top w:val="nil"/>
        <w:left w:val="nil"/>
        <w:bottom w:val="nil"/>
        <w:right w:val="nil"/>
        <w:between w:val="nil"/>
      </w:pBdr>
      <w:bidi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2C0852D" wp14:editId="4EBA3481">
          <wp:simplePos x="0" y="0"/>
          <wp:positionH relativeFrom="column">
            <wp:posOffset>8395335</wp:posOffset>
          </wp:positionH>
          <wp:positionV relativeFrom="paragraph">
            <wp:posOffset>-59690</wp:posOffset>
          </wp:positionV>
          <wp:extent cx="1270000" cy="551815"/>
          <wp:effectExtent l="0" t="0" r="6350" b="635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4342A">
      <w:rPr>
        <w:noProof/>
      </w:rPr>
      <w:drawing>
        <wp:anchor distT="0" distB="0" distL="114300" distR="114300" simplePos="0" relativeHeight="251658240" behindDoc="0" locked="0" layoutInCell="1" hidden="0" allowOverlap="1" wp14:anchorId="15335274" wp14:editId="156FB517">
          <wp:simplePos x="0" y="0"/>
          <wp:positionH relativeFrom="margin">
            <wp:align>left</wp:align>
          </wp:positionH>
          <wp:positionV relativeFrom="paragraph">
            <wp:posOffset>-25400</wp:posOffset>
          </wp:positionV>
          <wp:extent cx="850900" cy="521335"/>
          <wp:effectExtent l="0" t="0" r="635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75ACF"/>
    <w:multiLevelType w:val="hybridMultilevel"/>
    <w:tmpl w:val="5D9E089A"/>
    <w:lvl w:ilvl="0" w:tplc="722C7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29BF"/>
    <w:multiLevelType w:val="hybridMultilevel"/>
    <w:tmpl w:val="C44C0CC0"/>
    <w:lvl w:ilvl="0" w:tplc="DCC4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0A15"/>
    <w:multiLevelType w:val="multilevel"/>
    <w:tmpl w:val="03E0F48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A0D545A"/>
    <w:multiLevelType w:val="hybridMultilevel"/>
    <w:tmpl w:val="6B24A9F0"/>
    <w:lvl w:ilvl="0" w:tplc="6D860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46008"/>
    <w:multiLevelType w:val="multilevel"/>
    <w:tmpl w:val="CAE2B69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C"/>
    <w:rsid w:val="00095B02"/>
    <w:rsid w:val="000D27D1"/>
    <w:rsid w:val="001511B6"/>
    <w:rsid w:val="00175E7D"/>
    <w:rsid w:val="0022743B"/>
    <w:rsid w:val="002F204F"/>
    <w:rsid w:val="005B1567"/>
    <w:rsid w:val="005C10B7"/>
    <w:rsid w:val="00623125"/>
    <w:rsid w:val="00637636"/>
    <w:rsid w:val="00701207"/>
    <w:rsid w:val="007D7F17"/>
    <w:rsid w:val="00821AE7"/>
    <w:rsid w:val="00876E1C"/>
    <w:rsid w:val="0097367D"/>
    <w:rsid w:val="00A71F54"/>
    <w:rsid w:val="00C57F26"/>
    <w:rsid w:val="00E11511"/>
    <w:rsid w:val="00F4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A139D"/>
  <w15:docId w15:val="{F0CBBFC6-87A0-434A-9907-ACEAB4A1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paragraph" w:styleId="a9">
    <w:name w:val="header"/>
    <w:basedOn w:val="a"/>
    <w:link w:val="Char"/>
    <w:uiPriority w:val="99"/>
    <w:unhideWhenUsed/>
    <w:rsid w:val="00821AE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9"/>
    <w:uiPriority w:val="99"/>
    <w:rsid w:val="00821AE7"/>
  </w:style>
  <w:style w:type="paragraph" w:styleId="aa">
    <w:name w:val="footer"/>
    <w:basedOn w:val="a"/>
    <w:link w:val="Char0"/>
    <w:uiPriority w:val="99"/>
    <w:unhideWhenUsed/>
    <w:rsid w:val="00821AE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a"/>
    <w:uiPriority w:val="99"/>
    <w:rsid w:val="00821AE7"/>
  </w:style>
  <w:style w:type="table" w:styleId="ab">
    <w:name w:val="Table Grid"/>
    <w:basedOn w:val="a1"/>
    <w:uiPriority w:val="39"/>
    <w:rsid w:val="0082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1207"/>
    <w:pPr>
      <w:spacing w:after="200" w:line="276" w:lineRule="auto"/>
      <w:ind w:left="720"/>
      <w:contextualSpacing/>
    </w:pPr>
    <w:rPr>
      <w:rFonts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97367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mWyZ-XP5Q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4950-5B3C-4507-B99D-20A4CD6B66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MARYAM.c2011532@moe.om</cp:lastModifiedBy>
  <cp:revision>2</cp:revision>
  <dcterms:created xsi:type="dcterms:W3CDTF">2022-02-10T10:32:00Z</dcterms:created>
  <dcterms:modified xsi:type="dcterms:W3CDTF">2022-02-10T10:32:00Z</dcterms:modified>
</cp:coreProperties>
</file>